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C3" w:rsidRDefault="00FF79C3" w:rsidP="00FF79C3">
      <w:pPr>
        <w:pStyle w:val="af0"/>
        <w:jc w:val="center"/>
        <w:rPr>
          <w:b/>
          <w:sz w:val="28"/>
          <w:szCs w:val="28"/>
        </w:rPr>
      </w:pPr>
      <w:r>
        <w:rPr>
          <w:b/>
          <w:sz w:val="28"/>
          <w:szCs w:val="28"/>
        </w:rPr>
        <w:t xml:space="preserve">                                                                                                             </w:t>
      </w:r>
    </w:p>
    <w:p w:rsidR="002F1D04" w:rsidRDefault="00FF79C3" w:rsidP="00FF79C3">
      <w:pPr>
        <w:pStyle w:val="af0"/>
        <w:jc w:val="center"/>
        <w:rPr>
          <w:b/>
          <w:sz w:val="28"/>
          <w:szCs w:val="28"/>
        </w:rPr>
      </w:pPr>
      <w:r>
        <w:rPr>
          <w:b/>
          <w:sz w:val="28"/>
          <w:szCs w:val="28"/>
        </w:rPr>
        <w:t xml:space="preserve">                                                                                                  </w:t>
      </w:r>
    </w:p>
    <w:p w:rsidR="00FF79C3" w:rsidRDefault="00FF79C3" w:rsidP="00FF79C3">
      <w:pPr>
        <w:pStyle w:val="af0"/>
        <w:jc w:val="right"/>
        <w:rPr>
          <w:b/>
          <w:sz w:val="28"/>
          <w:szCs w:val="28"/>
        </w:rPr>
      </w:pPr>
    </w:p>
    <w:p w:rsidR="002F1D04" w:rsidRDefault="002F1D04" w:rsidP="002F1D04">
      <w:pPr>
        <w:jc w:val="center"/>
      </w:pPr>
      <w:r>
        <w:rPr>
          <w:noProof/>
        </w:rPr>
        <w:drawing>
          <wp:anchor distT="47625" distB="47625" distL="47625" distR="47625" simplePos="0" relativeHeight="251650560" behindDoc="0" locked="0" layoutInCell="1" allowOverlap="0">
            <wp:simplePos x="0" y="0"/>
            <wp:positionH relativeFrom="column">
              <wp:posOffset>2628900</wp:posOffset>
            </wp:positionH>
            <wp:positionV relativeFrom="line">
              <wp:posOffset>0</wp:posOffset>
            </wp:positionV>
            <wp:extent cx="709930" cy="876300"/>
            <wp:effectExtent l="19050" t="0" r="0" b="0"/>
            <wp:wrapSquare wrapText="bothSides"/>
            <wp:docPr id="16" name="Рисунок 3"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09930" cy="876300"/>
                    </a:xfrm>
                    <a:prstGeom prst="rect">
                      <a:avLst/>
                    </a:prstGeom>
                    <a:noFill/>
                  </pic:spPr>
                </pic:pic>
              </a:graphicData>
            </a:graphic>
          </wp:anchor>
        </w:drawing>
      </w:r>
    </w:p>
    <w:p w:rsidR="002F1D04" w:rsidRDefault="002F1D04" w:rsidP="002F1D04">
      <w:pPr>
        <w:jc w:val="center"/>
      </w:pPr>
    </w:p>
    <w:p w:rsidR="002F1D04" w:rsidRDefault="002F1D04" w:rsidP="002F1D04">
      <w:pPr>
        <w:jc w:val="center"/>
      </w:pPr>
    </w:p>
    <w:p w:rsidR="002F1D04" w:rsidRDefault="002F1D04" w:rsidP="002F1D04">
      <w:pPr>
        <w:jc w:val="center"/>
        <w:rPr>
          <w:b/>
          <w:sz w:val="40"/>
          <w:szCs w:val="40"/>
        </w:rPr>
      </w:pPr>
      <w:r>
        <w:rPr>
          <w:b/>
          <w:sz w:val="40"/>
          <w:szCs w:val="40"/>
        </w:rPr>
        <w:t xml:space="preserve">  </w:t>
      </w:r>
    </w:p>
    <w:p w:rsidR="002F1D04" w:rsidRDefault="002F1D04" w:rsidP="002F1D04">
      <w:pPr>
        <w:jc w:val="center"/>
        <w:rPr>
          <w:sz w:val="28"/>
          <w:szCs w:val="28"/>
        </w:rPr>
      </w:pPr>
    </w:p>
    <w:p w:rsidR="002F1D04" w:rsidRPr="00682100" w:rsidRDefault="002F1D04" w:rsidP="002F1D04">
      <w:pPr>
        <w:jc w:val="center"/>
        <w:rPr>
          <w:b/>
          <w:sz w:val="40"/>
          <w:szCs w:val="40"/>
        </w:rPr>
      </w:pPr>
      <w:proofErr w:type="gramStart"/>
      <w:r w:rsidRPr="00682100">
        <w:rPr>
          <w:b/>
          <w:sz w:val="40"/>
          <w:szCs w:val="40"/>
        </w:rPr>
        <w:t>П</w:t>
      </w:r>
      <w:proofErr w:type="gramEnd"/>
      <w:r w:rsidRPr="00682100">
        <w:rPr>
          <w:b/>
          <w:sz w:val="40"/>
          <w:szCs w:val="40"/>
        </w:rPr>
        <w:t xml:space="preserve"> О С Т А Н О В Л Е Н И Е </w:t>
      </w:r>
    </w:p>
    <w:p w:rsidR="002F1D04" w:rsidRPr="00682100" w:rsidRDefault="002F1D04" w:rsidP="002F1D04">
      <w:pPr>
        <w:jc w:val="center"/>
        <w:rPr>
          <w:b/>
          <w:sz w:val="36"/>
          <w:szCs w:val="36"/>
        </w:rPr>
      </w:pPr>
      <w:r w:rsidRPr="00682100">
        <w:rPr>
          <w:sz w:val="36"/>
          <w:szCs w:val="36"/>
        </w:rPr>
        <w:t xml:space="preserve">  </w:t>
      </w:r>
      <w:r w:rsidRPr="00682100">
        <w:rPr>
          <w:b/>
          <w:sz w:val="36"/>
          <w:szCs w:val="36"/>
        </w:rPr>
        <w:t>администрации городского поселения -</w:t>
      </w:r>
    </w:p>
    <w:p w:rsidR="002F1D04" w:rsidRPr="00682100" w:rsidRDefault="002F1D04" w:rsidP="002F1D04">
      <w:pPr>
        <w:jc w:val="center"/>
        <w:rPr>
          <w:b/>
          <w:sz w:val="36"/>
          <w:szCs w:val="36"/>
        </w:rPr>
      </w:pPr>
      <w:r w:rsidRPr="00682100">
        <w:rPr>
          <w:b/>
          <w:sz w:val="36"/>
          <w:szCs w:val="36"/>
        </w:rPr>
        <w:t>город  Богучар</w:t>
      </w:r>
    </w:p>
    <w:p w:rsidR="002F1D04" w:rsidRPr="00682100" w:rsidRDefault="002F1D04" w:rsidP="002F1D04">
      <w:pPr>
        <w:jc w:val="center"/>
        <w:rPr>
          <w:sz w:val="40"/>
          <w:szCs w:val="40"/>
        </w:rPr>
      </w:pPr>
      <w:r w:rsidRPr="00682100">
        <w:rPr>
          <w:sz w:val="40"/>
          <w:szCs w:val="40"/>
        </w:rPr>
        <w:t xml:space="preserve"> </w:t>
      </w:r>
    </w:p>
    <w:p w:rsidR="002F1D04" w:rsidRDefault="00CE63CC" w:rsidP="002F1D04">
      <w:pPr>
        <w:rPr>
          <w:sz w:val="28"/>
          <w:szCs w:val="28"/>
        </w:rPr>
      </w:pPr>
      <w:r w:rsidRPr="00CE63CC">
        <w:pict>
          <v:line id="_x0000_s1039" style="position:absolute;z-index:251651584" from="0,0" to="468pt,0" strokeweight="4.25pt">
            <v:stroke linestyle="thinThick"/>
          </v:line>
        </w:pict>
      </w:r>
    </w:p>
    <w:p w:rsidR="002F1D04" w:rsidRDefault="002F1D04" w:rsidP="002F1D04">
      <w:pPr>
        <w:rPr>
          <w:sz w:val="28"/>
          <w:szCs w:val="28"/>
        </w:rPr>
      </w:pPr>
      <w:r>
        <w:rPr>
          <w:sz w:val="28"/>
          <w:szCs w:val="28"/>
        </w:rPr>
        <w:t>«</w:t>
      </w:r>
      <w:r w:rsidR="001F277E">
        <w:rPr>
          <w:sz w:val="28"/>
          <w:szCs w:val="28"/>
        </w:rPr>
        <w:t xml:space="preserve"> 19</w:t>
      </w:r>
      <w:r>
        <w:rPr>
          <w:sz w:val="28"/>
          <w:szCs w:val="28"/>
        </w:rPr>
        <w:t>»</w:t>
      </w:r>
      <w:r w:rsidR="001F277E">
        <w:rPr>
          <w:sz w:val="28"/>
          <w:szCs w:val="28"/>
        </w:rPr>
        <w:t xml:space="preserve"> января </w:t>
      </w:r>
      <w:r>
        <w:rPr>
          <w:sz w:val="28"/>
          <w:szCs w:val="28"/>
        </w:rPr>
        <w:t xml:space="preserve"> 201</w:t>
      </w:r>
      <w:r w:rsidR="00682100">
        <w:rPr>
          <w:sz w:val="28"/>
          <w:szCs w:val="28"/>
        </w:rPr>
        <w:t>5</w:t>
      </w:r>
      <w:r>
        <w:rPr>
          <w:sz w:val="28"/>
          <w:szCs w:val="28"/>
        </w:rPr>
        <w:t xml:space="preserve"> года  №  </w:t>
      </w:r>
      <w:r w:rsidR="001F277E">
        <w:rPr>
          <w:sz w:val="28"/>
          <w:szCs w:val="28"/>
        </w:rPr>
        <w:t>05</w:t>
      </w:r>
      <w:r>
        <w:rPr>
          <w:sz w:val="28"/>
          <w:szCs w:val="28"/>
        </w:rPr>
        <w:t xml:space="preserve">             </w:t>
      </w:r>
      <w:r>
        <w:rPr>
          <w:sz w:val="28"/>
          <w:szCs w:val="28"/>
        </w:rPr>
        <w:tab/>
      </w:r>
      <w:r w:rsidR="001F277E">
        <w:rPr>
          <w:sz w:val="28"/>
          <w:szCs w:val="28"/>
        </w:rPr>
        <w:t xml:space="preserve">                      </w:t>
      </w:r>
      <w:r>
        <w:rPr>
          <w:sz w:val="28"/>
          <w:szCs w:val="28"/>
        </w:rPr>
        <w:tab/>
        <w:t xml:space="preserve">            г. Богучар</w:t>
      </w:r>
    </w:p>
    <w:p w:rsidR="002F1D04" w:rsidRDefault="002F1D04" w:rsidP="002F1D04">
      <w:pPr>
        <w:spacing w:line="276" w:lineRule="auto"/>
        <w:rPr>
          <w:sz w:val="28"/>
          <w:szCs w:val="28"/>
        </w:rPr>
      </w:pPr>
    </w:p>
    <w:p w:rsidR="002F1D04" w:rsidRDefault="002F1D04" w:rsidP="002F1D04">
      <w:pPr>
        <w:spacing w:line="255" w:lineRule="atLeast"/>
        <w:jc w:val="both"/>
        <w:rPr>
          <w:color w:val="1E1E1E"/>
          <w:sz w:val="28"/>
          <w:szCs w:val="28"/>
        </w:rPr>
      </w:pPr>
      <w:r>
        <w:rPr>
          <w:color w:val="1E1E1E"/>
          <w:sz w:val="28"/>
          <w:szCs w:val="28"/>
        </w:rPr>
        <w:t>Об утверждении Административного</w:t>
      </w:r>
    </w:p>
    <w:p w:rsidR="002F1D04" w:rsidRDefault="002F1D04" w:rsidP="002F1D04">
      <w:pPr>
        <w:spacing w:line="255" w:lineRule="atLeast"/>
        <w:jc w:val="both"/>
        <w:rPr>
          <w:color w:val="1E1E1E"/>
          <w:sz w:val="28"/>
          <w:szCs w:val="28"/>
        </w:rPr>
      </w:pPr>
      <w:r>
        <w:rPr>
          <w:color w:val="1E1E1E"/>
          <w:sz w:val="28"/>
          <w:szCs w:val="28"/>
        </w:rPr>
        <w:t>регламента</w:t>
      </w:r>
      <w:r>
        <w:rPr>
          <w:rStyle w:val="apple-converted-space"/>
          <w:color w:val="1E1E1E"/>
          <w:sz w:val="28"/>
          <w:szCs w:val="28"/>
        </w:rPr>
        <w:t> </w:t>
      </w:r>
      <w:r>
        <w:rPr>
          <w:color w:val="1E1E1E"/>
          <w:sz w:val="28"/>
          <w:szCs w:val="28"/>
        </w:rPr>
        <w:t>по предоставлению</w:t>
      </w:r>
    </w:p>
    <w:p w:rsidR="002F1D04" w:rsidRDefault="002F1D04" w:rsidP="002F1D04">
      <w:pPr>
        <w:spacing w:line="255" w:lineRule="atLeast"/>
        <w:jc w:val="both"/>
        <w:rPr>
          <w:color w:val="1E1E1E"/>
          <w:sz w:val="28"/>
          <w:szCs w:val="28"/>
        </w:rPr>
      </w:pPr>
      <w:r>
        <w:rPr>
          <w:color w:val="1E1E1E"/>
          <w:sz w:val="28"/>
          <w:szCs w:val="28"/>
        </w:rPr>
        <w:t xml:space="preserve">муниципальной услуги </w:t>
      </w:r>
    </w:p>
    <w:p w:rsidR="002F1D04" w:rsidRDefault="002F1D04" w:rsidP="002F1D04">
      <w:pPr>
        <w:autoSpaceDE w:val="0"/>
        <w:autoSpaceDN w:val="0"/>
        <w:adjustRightInd w:val="0"/>
        <w:jc w:val="both"/>
        <w:outlineLvl w:val="1"/>
        <w:rPr>
          <w:b/>
          <w:sz w:val="28"/>
          <w:szCs w:val="28"/>
        </w:rPr>
      </w:pPr>
      <w:r>
        <w:rPr>
          <w:b/>
          <w:sz w:val="28"/>
          <w:szCs w:val="28"/>
        </w:rPr>
        <w:t xml:space="preserve">«Прием заявлений, документов, </w:t>
      </w:r>
    </w:p>
    <w:p w:rsidR="002F1D04" w:rsidRDefault="002F1D04" w:rsidP="002F1D04">
      <w:pPr>
        <w:autoSpaceDE w:val="0"/>
        <w:autoSpaceDN w:val="0"/>
        <w:adjustRightInd w:val="0"/>
        <w:jc w:val="both"/>
        <w:outlineLvl w:val="1"/>
        <w:rPr>
          <w:b/>
          <w:sz w:val="28"/>
          <w:szCs w:val="28"/>
        </w:rPr>
      </w:pPr>
      <w:r>
        <w:rPr>
          <w:b/>
          <w:sz w:val="28"/>
          <w:szCs w:val="28"/>
        </w:rPr>
        <w:t xml:space="preserve">а также постановка граждан на </w:t>
      </w:r>
    </w:p>
    <w:p w:rsidR="002F1D04" w:rsidRDefault="002F1D04" w:rsidP="002F1D04">
      <w:pPr>
        <w:autoSpaceDE w:val="0"/>
        <w:autoSpaceDN w:val="0"/>
        <w:adjustRightInd w:val="0"/>
        <w:jc w:val="both"/>
        <w:outlineLvl w:val="1"/>
        <w:rPr>
          <w:b/>
          <w:sz w:val="28"/>
          <w:szCs w:val="28"/>
        </w:rPr>
      </w:pPr>
      <w:r>
        <w:rPr>
          <w:b/>
          <w:sz w:val="28"/>
          <w:szCs w:val="28"/>
        </w:rPr>
        <w:t xml:space="preserve">учет в качестве нуждающихся </w:t>
      </w:r>
    </w:p>
    <w:p w:rsidR="002F1D04" w:rsidRDefault="002F1D04" w:rsidP="002F1D04">
      <w:pPr>
        <w:autoSpaceDE w:val="0"/>
        <w:autoSpaceDN w:val="0"/>
        <w:adjustRightInd w:val="0"/>
        <w:jc w:val="both"/>
        <w:outlineLvl w:val="1"/>
        <w:rPr>
          <w:b/>
          <w:sz w:val="28"/>
          <w:szCs w:val="28"/>
        </w:rPr>
      </w:pPr>
      <w:r>
        <w:rPr>
          <w:b/>
          <w:sz w:val="28"/>
          <w:szCs w:val="28"/>
        </w:rPr>
        <w:t>в жилых помещениях»</w:t>
      </w:r>
    </w:p>
    <w:p w:rsidR="002F1D04" w:rsidRDefault="002F1D04" w:rsidP="002F1D04">
      <w:pPr>
        <w:spacing w:line="255" w:lineRule="atLeast"/>
        <w:jc w:val="both"/>
        <w:rPr>
          <w:color w:val="1E1E1E"/>
          <w:sz w:val="28"/>
          <w:szCs w:val="28"/>
        </w:rPr>
      </w:pPr>
      <w:r>
        <w:rPr>
          <w:color w:val="1E1E1E"/>
          <w:sz w:val="28"/>
          <w:szCs w:val="28"/>
        </w:rPr>
        <w:t xml:space="preserve">              </w:t>
      </w:r>
    </w:p>
    <w:p w:rsidR="002F1D04" w:rsidRDefault="002F1D04" w:rsidP="002F1D04">
      <w:pPr>
        <w:spacing w:line="255" w:lineRule="atLeast"/>
        <w:ind w:firstLine="708"/>
        <w:jc w:val="both"/>
        <w:rPr>
          <w:color w:val="1E1E1E"/>
          <w:sz w:val="28"/>
          <w:szCs w:val="28"/>
        </w:rPr>
      </w:pPr>
      <w:r>
        <w:rPr>
          <w:color w:val="1E1E1E"/>
          <w:sz w:val="28"/>
          <w:szCs w:val="28"/>
        </w:rPr>
        <w:t>В целях обеспечения информационной открытости деятельности органов местного самоуправления городского поселения – город Богучар  ,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  Уставом  городского поселения – город Богучар, администрация  поселения – город Богучар</w:t>
      </w:r>
    </w:p>
    <w:p w:rsidR="002F1D04" w:rsidRDefault="002F1D04" w:rsidP="002F1D04">
      <w:pPr>
        <w:autoSpaceDE w:val="0"/>
        <w:autoSpaceDN w:val="0"/>
        <w:adjustRightInd w:val="0"/>
        <w:jc w:val="both"/>
        <w:outlineLvl w:val="1"/>
        <w:rPr>
          <w:color w:val="1E1E1E"/>
          <w:sz w:val="28"/>
          <w:szCs w:val="28"/>
        </w:rPr>
      </w:pPr>
      <w:r>
        <w:rPr>
          <w:b/>
          <w:color w:val="1E1E1E"/>
          <w:sz w:val="28"/>
          <w:szCs w:val="28"/>
        </w:rPr>
        <w:t>постановляет:</w:t>
      </w:r>
      <w:r>
        <w:rPr>
          <w:rStyle w:val="apple-converted-space"/>
          <w:color w:val="1E1E1E"/>
          <w:sz w:val="28"/>
          <w:szCs w:val="28"/>
        </w:rPr>
        <w:t> </w:t>
      </w:r>
      <w:r>
        <w:rPr>
          <w:color w:val="1E1E1E"/>
          <w:sz w:val="28"/>
          <w:szCs w:val="28"/>
        </w:rPr>
        <w:br/>
        <w:t xml:space="preserve">            </w:t>
      </w:r>
    </w:p>
    <w:p w:rsidR="002F1D04" w:rsidRDefault="002F1D04" w:rsidP="002F1D04">
      <w:pPr>
        <w:autoSpaceDE w:val="0"/>
        <w:autoSpaceDN w:val="0"/>
        <w:adjustRightInd w:val="0"/>
        <w:jc w:val="both"/>
        <w:outlineLvl w:val="1"/>
        <w:rPr>
          <w:color w:val="1E1E1E"/>
          <w:sz w:val="28"/>
          <w:szCs w:val="28"/>
        </w:rPr>
      </w:pPr>
      <w:r>
        <w:rPr>
          <w:color w:val="1E1E1E"/>
          <w:sz w:val="28"/>
          <w:szCs w:val="28"/>
        </w:rPr>
        <w:t xml:space="preserve">       1.Утвердить Административный регламент 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 с</w:t>
      </w:r>
      <w:r>
        <w:rPr>
          <w:color w:val="1E1E1E"/>
          <w:sz w:val="28"/>
          <w:szCs w:val="28"/>
        </w:rPr>
        <w:t>огласно приложению.</w:t>
      </w:r>
      <w:r>
        <w:rPr>
          <w:rStyle w:val="apple-converted-space"/>
          <w:color w:val="1E1E1E"/>
          <w:sz w:val="28"/>
          <w:szCs w:val="28"/>
        </w:rPr>
        <w:t> </w:t>
      </w:r>
      <w:r>
        <w:rPr>
          <w:color w:val="1E1E1E"/>
          <w:sz w:val="28"/>
          <w:szCs w:val="28"/>
        </w:rPr>
        <w:t xml:space="preserve">    </w:t>
      </w:r>
    </w:p>
    <w:p w:rsidR="002F1D04" w:rsidRDefault="002F1D04" w:rsidP="002F1D04">
      <w:pPr>
        <w:autoSpaceDE w:val="0"/>
        <w:autoSpaceDN w:val="0"/>
        <w:adjustRightInd w:val="0"/>
        <w:jc w:val="both"/>
        <w:outlineLvl w:val="1"/>
        <w:rPr>
          <w:color w:val="1E1E1E"/>
          <w:sz w:val="28"/>
          <w:szCs w:val="28"/>
        </w:rPr>
      </w:pPr>
      <w:r>
        <w:rPr>
          <w:color w:val="1E1E1E"/>
          <w:sz w:val="28"/>
          <w:szCs w:val="28"/>
        </w:rPr>
        <w:t xml:space="preserve">        2. Контроль за исполнением настоящего постановления оставляю за собой.</w:t>
      </w:r>
      <w:r>
        <w:rPr>
          <w:rStyle w:val="apple-converted-space"/>
          <w:color w:val="1E1E1E"/>
          <w:sz w:val="28"/>
          <w:szCs w:val="28"/>
        </w:rPr>
        <w:t> </w:t>
      </w:r>
      <w:r>
        <w:rPr>
          <w:color w:val="1E1E1E"/>
          <w:sz w:val="28"/>
          <w:szCs w:val="28"/>
        </w:rPr>
        <w:br/>
      </w:r>
    </w:p>
    <w:p w:rsidR="002F1D04" w:rsidRDefault="002F1D04" w:rsidP="002F1D04">
      <w:pPr>
        <w:spacing w:line="255" w:lineRule="atLeast"/>
        <w:jc w:val="both"/>
        <w:rPr>
          <w:color w:val="1E1E1E"/>
          <w:sz w:val="28"/>
          <w:szCs w:val="28"/>
        </w:rPr>
      </w:pPr>
    </w:p>
    <w:p w:rsidR="002F1D04" w:rsidRDefault="002F1D04" w:rsidP="002F1D04">
      <w:pPr>
        <w:spacing w:line="255" w:lineRule="atLeast"/>
        <w:jc w:val="both"/>
        <w:rPr>
          <w:color w:val="1E1E1E"/>
          <w:sz w:val="28"/>
          <w:szCs w:val="28"/>
        </w:rPr>
      </w:pPr>
    </w:p>
    <w:p w:rsidR="002F1D04" w:rsidRDefault="002F1D04" w:rsidP="002F1D04">
      <w:pPr>
        <w:spacing w:line="255" w:lineRule="atLeast"/>
        <w:jc w:val="both"/>
        <w:rPr>
          <w:color w:val="1E1E1E"/>
          <w:sz w:val="28"/>
          <w:szCs w:val="28"/>
        </w:rPr>
      </w:pPr>
      <w:r>
        <w:rPr>
          <w:color w:val="1E1E1E"/>
          <w:sz w:val="28"/>
          <w:szCs w:val="28"/>
        </w:rPr>
        <w:br/>
        <w:t xml:space="preserve">Глава городского поселения- </w:t>
      </w:r>
    </w:p>
    <w:p w:rsidR="002F1D04" w:rsidRDefault="002F1D04" w:rsidP="002F1D04">
      <w:pPr>
        <w:spacing w:line="255" w:lineRule="atLeast"/>
        <w:jc w:val="both"/>
        <w:rPr>
          <w:color w:val="1E1E1E"/>
          <w:sz w:val="28"/>
          <w:szCs w:val="28"/>
        </w:rPr>
      </w:pPr>
      <w:r>
        <w:rPr>
          <w:color w:val="1E1E1E"/>
          <w:sz w:val="28"/>
          <w:szCs w:val="28"/>
        </w:rPr>
        <w:t>город Богучар                                                          И.М.</w:t>
      </w:r>
      <w:r w:rsidR="005E4B7F">
        <w:rPr>
          <w:color w:val="1E1E1E"/>
          <w:sz w:val="28"/>
          <w:szCs w:val="28"/>
        </w:rPr>
        <w:t xml:space="preserve"> </w:t>
      </w:r>
      <w:r>
        <w:rPr>
          <w:color w:val="1E1E1E"/>
          <w:sz w:val="28"/>
          <w:szCs w:val="28"/>
        </w:rPr>
        <w:t>Нежельский</w:t>
      </w:r>
    </w:p>
    <w:p w:rsidR="002F1D04" w:rsidRDefault="002F1D04" w:rsidP="002F1D04">
      <w:pPr>
        <w:spacing w:line="255" w:lineRule="atLeast"/>
        <w:jc w:val="both"/>
        <w:rPr>
          <w:color w:val="1E1E1E"/>
          <w:sz w:val="28"/>
          <w:szCs w:val="28"/>
        </w:rPr>
      </w:pPr>
    </w:p>
    <w:p w:rsidR="002F1D04" w:rsidRDefault="002F1D04" w:rsidP="002F1D04">
      <w:pPr>
        <w:spacing w:line="255" w:lineRule="atLeast"/>
        <w:jc w:val="both"/>
        <w:rPr>
          <w:color w:val="1E1E1E"/>
          <w:sz w:val="28"/>
          <w:szCs w:val="28"/>
        </w:rPr>
      </w:pPr>
    </w:p>
    <w:p w:rsidR="002F1D04" w:rsidRDefault="002F1D04" w:rsidP="002F1D04">
      <w:pPr>
        <w:spacing w:line="255" w:lineRule="atLeast"/>
        <w:jc w:val="both"/>
        <w:rPr>
          <w:color w:val="1E1E1E"/>
          <w:sz w:val="28"/>
          <w:szCs w:val="28"/>
        </w:rPr>
      </w:pPr>
    </w:p>
    <w:p w:rsidR="002F1D04" w:rsidRDefault="002F1D04" w:rsidP="002F1D04">
      <w:pPr>
        <w:autoSpaceDE w:val="0"/>
        <w:autoSpaceDN w:val="0"/>
        <w:adjustRightInd w:val="0"/>
        <w:ind w:left="5520"/>
        <w:rPr>
          <w:sz w:val="28"/>
          <w:szCs w:val="28"/>
        </w:rPr>
      </w:pPr>
    </w:p>
    <w:p w:rsidR="002F1D04" w:rsidRDefault="002F1D04" w:rsidP="002F1D04">
      <w:pPr>
        <w:pStyle w:val="ConsPlusTitle"/>
        <w:ind w:firstLine="709"/>
        <w:jc w:val="right"/>
        <w:rPr>
          <w:b w:val="0"/>
        </w:rPr>
      </w:pPr>
      <w:r>
        <w:rPr>
          <w:b w:val="0"/>
        </w:rPr>
        <w:t>Приложение</w:t>
      </w:r>
    </w:p>
    <w:p w:rsidR="002F1D04" w:rsidRDefault="002F1D04" w:rsidP="002F1D04">
      <w:pPr>
        <w:pStyle w:val="ConsPlusTitle"/>
        <w:ind w:firstLine="709"/>
        <w:jc w:val="right"/>
        <w:rPr>
          <w:b w:val="0"/>
        </w:rPr>
      </w:pPr>
      <w:r>
        <w:rPr>
          <w:b w:val="0"/>
        </w:rPr>
        <w:t>к постановлению администрации</w:t>
      </w:r>
    </w:p>
    <w:p w:rsidR="002F1D04" w:rsidRDefault="002F1D04" w:rsidP="002F1D04">
      <w:pPr>
        <w:pStyle w:val="ConsPlusTitle"/>
        <w:ind w:firstLine="709"/>
        <w:jc w:val="right"/>
        <w:rPr>
          <w:b w:val="0"/>
        </w:rPr>
      </w:pPr>
      <w:r>
        <w:rPr>
          <w:b w:val="0"/>
        </w:rPr>
        <w:t>городского поселения –</w:t>
      </w:r>
    </w:p>
    <w:p w:rsidR="002F1D04" w:rsidRDefault="002F1D04" w:rsidP="002F1D04">
      <w:pPr>
        <w:pStyle w:val="ConsPlusTitle"/>
        <w:ind w:firstLine="709"/>
        <w:jc w:val="right"/>
        <w:rPr>
          <w:b w:val="0"/>
        </w:rPr>
      </w:pPr>
      <w:r>
        <w:rPr>
          <w:b w:val="0"/>
        </w:rPr>
        <w:t>город Богучар</w:t>
      </w:r>
    </w:p>
    <w:p w:rsidR="002F1D04" w:rsidRDefault="002F1D04" w:rsidP="002F1D04">
      <w:pPr>
        <w:pStyle w:val="ConsPlusTitle"/>
        <w:ind w:firstLine="709"/>
        <w:jc w:val="right"/>
        <w:rPr>
          <w:b w:val="0"/>
        </w:rPr>
      </w:pPr>
      <w:r>
        <w:rPr>
          <w:b w:val="0"/>
        </w:rPr>
        <w:t xml:space="preserve">                                                                                        </w:t>
      </w:r>
    </w:p>
    <w:p w:rsidR="002F1D04" w:rsidRDefault="002F1D04" w:rsidP="002F1D04">
      <w:pPr>
        <w:pStyle w:val="ConsPlusTitle"/>
        <w:ind w:firstLine="709"/>
        <w:jc w:val="right"/>
        <w:rPr>
          <w:b w:val="0"/>
        </w:rPr>
      </w:pPr>
      <w:r>
        <w:rPr>
          <w:b w:val="0"/>
        </w:rPr>
        <w:t>от «</w:t>
      </w:r>
      <w:r w:rsidR="001F277E">
        <w:rPr>
          <w:b w:val="0"/>
        </w:rPr>
        <w:t xml:space="preserve"> 19 </w:t>
      </w:r>
      <w:r>
        <w:rPr>
          <w:b w:val="0"/>
        </w:rPr>
        <w:t>»</w:t>
      </w:r>
      <w:r w:rsidR="001F277E">
        <w:rPr>
          <w:b w:val="0"/>
        </w:rPr>
        <w:t xml:space="preserve"> января </w:t>
      </w:r>
      <w:r>
        <w:rPr>
          <w:b w:val="0"/>
        </w:rPr>
        <w:t>201</w:t>
      </w:r>
      <w:r w:rsidR="00DC0175">
        <w:rPr>
          <w:b w:val="0"/>
        </w:rPr>
        <w:t>5</w:t>
      </w:r>
      <w:r>
        <w:rPr>
          <w:b w:val="0"/>
        </w:rPr>
        <w:t xml:space="preserve"> года №</w:t>
      </w:r>
      <w:r w:rsidR="001F277E">
        <w:rPr>
          <w:b w:val="0"/>
        </w:rPr>
        <w:t xml:space="preserve"> 05</w:t>
      </w:r>
      <w:r>
        <w:rPr>
          <w:b w:val="0"/>
        </w:rPr>
        <w:t xml:space="preserve"> </w:t>
      </w:r>
    </w:p>
    <w:p w:rsidR="002F1D04" w:rsidRDefault="002F1D04" w:rsidP="002F1D04">
      <w:pPr>
        <w:pStyle w:val="ConsPlusTitle"/>
        <w:jc w:val="right"/>
        <w:rPr>
          <w:b w:val="0"/>
        </w:rPr>
      </w:pPr>
    </w:p>
    <w:p w:rsidR="002F1D04" w:rsidRDefault="002F1D04" w:rsidP="002F1D04">
      <w:pPr>
        <w:pStyle w:val="ConsPlusTitle"/>
        <w:jc w:val="center"/>
        <w:rPr>
          <w:b w:val="0"/>
        </w:rPr>
      </w:pPr>
    </w:p>
    <w:p w:rsidR="002F1D04" w:rsidRDefault="002F1D04" w:rsidP="002F1D04">
      <w:pPr>
        <w:pStyle w:val="ConsPlusTitle"/>
        <w:jc w:val="center"/>
        <w:rPr>
          <w:b w:val="0"/>
        </w:rPr>
      </w:pPr>
      <w:r>
        <w:rPr>
          <w:b w:val="0"/>
        </w:rPr>
        <w:t>Административный регламент</w:t>
      </w:r>
    </w:p>
    <w:p w:rsidR="002F1D04" w:rsidRDefault="002F1D04" w:rsidP="002F1D04">
      <w:pPr>
        <w:pStyle w:val="ConsPlusTitle"/>
        <w:jc w:val="center"/>
        <w:rPr>
          <w:b w:val="0"/>
        </w:rPr>
      </w:pPr>
      <w:r>
        <w:rPr>
          <w:b w:val="0"/>
        </w:rPr>
        <w:t>по предоставлению муниципальной услуги</w:t>
      </w:r>
    </w:p>
    <w:p w:rsidR="002F1D04" w:rsidRDefault="002F1D04" w:rsidP="002F1D04">
      <w:pPr>
        <w:autoSpaceDE w:val="0"/>
        <w:autoSpaceDN w:val="0"/>
        <w:adjustRightInd w:val="0"/>
        <w:jc w:val="center"/>
        <w:outlineLvl w:val="1"/>
        <w:rPr>
          <w:b/>
          <w:sz w:val="28"/>
          <w:szCs w:val="28"/>
        </w:rPr>
      </w:pPr>
      <w:r>
        <w:rPr>
          <w:b/>
          <w:sz w:val="28"/>
          <w:szCs w:val="28"/>
        </w:rPr>
        <w:t xml:space="preserve"> «Прием заявлений, документов, а также постановка граждан на учет в качестве нуждающихся в жилых помещениях»</w:t>
      </w:r>
    </w:p>
    <w:p w:rsidR="002F1D04" w:rsidRDefault="002F1D04" w:rsidP="002F1D04">
      <w:pPr>
        <w:autoSpaceDE w:val="0"/>
        <w:autoSpaceDN w:val="0"/>
        <w:adjustRightInd w:val="0"/>
        <w:jc w:val="center"/>
        <w:outlineLvl w:val="1"/>
        <w:rPr>
          <w:b/>
          <w:bCs/>
          <w:sz w:val="28"/>
          <w:szCs w:val="28"/>
        </w:rPr>
      </w:pPr>
    </w:p>
    <w:p w:rsidR="002F1D04" w:rsidRDefault="002F1D04" w:rsidP="002F1D04">
      <w:pPr>
        <w:autoSpaceDE w:val="0"/>
        <w:autoSpaceDN w:val="0"/>
        <w:adjustRightInd w:val="0"/>
        <w:jc w:val="center"/>
        <w:outlineLvl w:val="1"/>
        <w:rPr>
          <w:bCs/>
        </w:rPr>
      </w:pPr>
      <w:r>
        <w:rPr>
          <w:bCs/>
        </w:rPr>
        <w:t>1. Общие положения</w:t>
      </w:r>
    </w:p>
    <w:p w:rsidR="002F1D04" w:rsidRDefault="002F1D04" w:rsidP="002F1D04">
      <w:pPr>
        <w:autoSpaceDE w:val="0"/>
        <w:autoSpaceDN w:val="0"/>
        <w:adjustRightInd w:val="0"/>
        <w:jc w:val="center"/>
      </w:pPr>
    </w:p>
    <w:p w:rsidR="002F1D04" w:rsidRDefault="002F1D04" w:rsidP="002F1D04">
      <w:pPr>
        <w:ind w:right="21"/>
      </w:pPr>
      <w:r>
        <w:t xml:space="preserve">         1.1.  Предмет регулирования Административного регламента.</w:t>
      </w:r>
    </w:p>
    <w:p w:rsidR="002F1D04" w:rsidRDefault="002F1D04" w:rsidP="002F1D04">
      <w:pPr>
        <w:autoSpaceDE w:val="0"/>
        <w:autoSpaceDN w:val="0"/>
        <w:adjustRightInd w:val="0"/>
        <w:ind w:right="80"/>
        <w:jc w:val="both"/>
      </w:pPr>
      <w:r>
        <w:t xml:space="preserve">        1.1.1. Административный регламент  по предоставлению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2F1D04" w:rsidRDefault="002F1D04" w:rsidP="002F1D04">
      <w:pPr>
        <w:autoSpaceDE w:val="0"/>
        <w:autoSpaceDN w:val="0"/>
        <w:adjustRightInd w:val="0"/>
      </w:pPr>
      <w:r>
        <w:t xml:space="preserve">        </w:t>
      </w:r>
    </w:p>
    <w:p w:rsidR="002F1D04" w:rsidRDefault="002F1D04" w:rsidP="002F1D04">
      <w:pPr>
        <w:autoSpaceDE w:val="0"/>
        <w:autoSpaceDN w:val="0"/>
        <w:adjustRightInd w:val="0"/>
      </w:pPr>
      <w:r>
        <w:t xml:space="preserve">         1.2. Круг заявителей.</w:t>
      </w:r>
    </w:p>
    <w:p w:rsidR="002F1D04" w:rsidRPr="00682100" w:rsidRDefault="002F1D04" w:rsidP="002F1D04">
      <w:pPr>
        <w:autoSpaceDE w:val="0"/>
        <w:autoSpaceDN w:val="0"/>
        <w:adjustRightInd w:val="0"/>
        <w:jc w:val="both"/>
      </w:pPr>
      <w:r w:rsidRPr="00682100">
        <w:t>Заявителями могут являться:</w:t>
      </w:r>
    </w:p>
    <w:p w:rsidR="002F1D04" w:rsidRDefault="002F1D04" w:rsidP="002F1D04">
      <w:pPr>
        <w:pStyle w:val="a5"/>
        <w:spacing w:before="0" w:beforeAutospacing="0" w:after="0" w:afterAutospacing="0"/>
        <w:jc w:val="both"/>
        <w:rPr>
          <w:rFonts w:ascii="Times New Roman CYR" w:hAnsi="Times New Roman CYR" w:cs="Times New Roman CYR"/>
        </w:rPr>
      </w:pPr>
      <w:r>
        <w:t>- граждане Российской Федерации,</w:t>
      </w:r>
      <w:r>
        <w:rPr>
          <w:rFonts w:ascii="Times New Roman CYR" w:hAnsi="Times New Roman CYR" w:cs="Times New Roman CYR"/>
          <w:sz w:val="28"/>
          <w:szCs w:val="28"/>
        </w:rPr>
        <w:t xml:space="preserve"> </w:t>
      </w:r>
      <w:r>
        <w:rPr>
          <w:rFonts w:ascii="Times New Roman CYR" w:hAnsi="Times New Roman CYR" w:cs="Times New Roman CYR"/>
        </w:rPr>
        <w:t>проживающие и зарегистрированные по месту жительства на территории сельского поселения</w:t>
      </w:r>
      <w:proofErr w:type="gramStart"/>
      <w:r>
        <w:rPr>
          <w:rFonts w:ascii="Times New Roman CYR" w:hAnsi="Times New Roman CYR" w:cs="Times New Roman CYR"/>
        </w:rPr>
        <w:t xml:space="preserve"> .</w:t>
      </w:r>
      <w:proofErr w:type="gramEnd"/>
    </w:p>
    <w:p w:rsidR="002F1D04" w:rsidRDefault="002F1D04" w:rsidP="002F1D04">
      <w:pPr>
        <w:pStyle w:val="a5"/>
        <w:spacing w:before="0" w:beforeAutospacing="0" w:after="0" w:afterAutospacing="0"/>
        <w:jc w:val="both"/>
        <w:rPr>
          <w:rStyle w:val="af6"/>
          <w:b w:val="0"/>
          <w:bCs w:val="0"/>
        </w:rPr>
      </w:pPr>
      <w:r>
        <w:rPr>
          <w:rStyle w:val="af6"/>
          <w:b w:val="0"/>
          <w:bCs w:val="0"/>
        </w:rPr>
        <w:t>- от имени недееспособных граждан заявление подают их законные представители – опекуны на основании постановления о назначении опеки.</w:t>
      </w:r>
    </w:p>
    <w:p w:rsidR="002F1D04" w:rsidRDefault="002F1D04" w:rsidP="002F1D04">
      <w:pPr>
        <w:pStyle w:val="a5"/>
        <w:spacing w:before="0" w:beforeAutospacing="0" w:after="0" w:afterAutospacing="0"/>
        <w:jc w:val="both"/>
      </w:pPr>
    </w:p>
    <w:p w:rsidR="002F1D04" w:rsidRDefault="002F1D04" w:rsidP="002F1D04">
      <w:pPr>
        <w:autoSpaceDE w:val="0"/>
        <w:autoSpaceDN w:val="0"/>
        <w:adjustRightInd w:val="0"/>
        <w:jc w:val="both"/>
        <w:outlineLvl w:val="2"/>
        <w:rPr>
          <w:bCs/>
        </w:rPr>
      </w:pPr>
      <w:r>
        <w:rPr>
          <w:bCs/>
        </w:rPr>
        <w:t xml:space="preserve">        1.3. Порядок информирования о правилах предоставления муниципальной услуги.</w:t>
      </w:r>
    </w:p>
    <w:p w:rsidR="002F1D04" w:rsidRDefault="002F1D04" w:rsidP="002F1D04">
      <w:pPr>
        <w:autoSpaceDE w:val="0"/>
        <w:autoSpaceDN w:val="0"/>
        <w:adjustRightInd w:val="0"/>
        <w:jc w:val="both"/>
        <w:outlineLvl w:val="2"/>
        <w:rPr>
          <w:bCs/>
        </w:rPr>
      </w:pPr>
      <w:r>
        <w:rPr>
          <w:bCs/>
        </w:rPr>
        <w:t xml:space="preserve">        </w:t>
      </w:r>
      <w:r>
        <w:t>1.3.1.Муниципальную услугу предоставляет администрация городского  поселения – город Богучар . (далее – администрация городского  поселения – город Богучар).</w:t>
      </w:r>
    </w:p>
    <w:p w:rsidR="002F1D04" w:rsidRDefault="002F1D04" w:rsidP="002F1D04">
      <w:pPr>
        <w:autoSpaceDE w:val="0"/>
        <w:autoSpaceDN w:val="0"/>
        <w:adjustRightInd w:val="0"/>
        <w:jc w:val="both"/>
      </w:pPr>
      <w:r>
        <w:t xml:space="preserve">        1.3.2. Место нахождения администрации: область Воронежская, город Богучар, ул. Карла Маркса, д. 2.</w:t>
      </w:r>
    </w:p>
    <w:p w:rsidR="002F1D04" w:rsidRDefault="002F1D04" w:rsidP="002F1D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1.3.3. Администрация городского  поселения – город Богучар  осуществляет прием заявителей  ежедневно с 8 00 до 16.00.    Перерыв  с 12.00 -13.00. Выходные дни: суббота и воскресенье.</w:t>
      </w:r>
    </w:p>
    <w:p w:rsidR="002F1D04" w:rsidRDefault="002F1D04" w:rsidP="002F1D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1.3.4. Справочный телефон администрации городского  поселения – город Богучар:</w:t>
      </w:r>
    </w:p>
    <w:p w:rsidR="002F1D04" w:rsidRDefault="002F1D04" w:rsidP="002F1D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8 (47366) 2-10-75.</w:t>
      </w:r>
    </w:p>
    <w:p w:rsidR="002F1D04" w:rsidRDefault="002F1D04" w:rsidP="005E4B7F">
      <w:pPr>
        <w:rPr>
          <w:sz w:val="22"/>
          <w:szCs w:val="22"/>
        </w:rPr>
      </w:pPr>
      <w:r>
        <w:t xml:space="preserve"> </w:t>
      </w:r>
      <w:r w:rsidR="005E4B7F">
        <w:t xml:space="preserve">   </w:t>
      </w:r>
      <w:r>
        <w:t xml:space="preserve">   1.3.5</w:t>
      </w:r>
      <w:r>
        <w:rPr>
          <w:sz w:val="28"/>
          <w:szCs w:val="28"/>
        </w:rPr>
        <w:t>.</w:t>
      </w:r>
      <w:r>
        <w:t xml:space="preserve"> Адрес официального сайта администрации городского поселения – город Богучар: </w:t>
      </w:r>
      <w:r>
        <w:rPr>
          <w:lang w:val="en-US"/>
        </w:rPr>
        <w:t>gorod</w:t>
      </w:r>
      <w:r>
        <w:t>-</w:t>
      </w:r>
      <w:r>
        <w:rPr>
          <w:sz w:val="22"/>
          <w:szCs w:val="22"/>
        </w:rPr>
        <w:t xml:space="preserve"> </w:t>
      </w:r>
      <w:hyperlink r:id="rId6" w:history="1">
        <w:r>
          <w:rPr>
            <w:rStyle w:val="a3"/>
            <w:sz w:val="22"/>
            <w:szCs w:val="22"/>
            <w:lang w:val="en-US"/>
          </w:rPr>
          <w:t>boguchar</w:t>
        </w:r>
        <w:r>
          <w:rPr>
            <w:rStyle w:val="a3"/>
            <w:sz w:val="22"/>
            <w:szCs w:val="22"/>
          </w:rPr>
          <w:t xml:space="preserve">. </w:t>
        </w:r>
        <w:r>
          <w:rPr>
            <w:rStyle w:val="a3"/>
            <w:sz w:val="22"/>
            <w:szCs w:val="22"/>
            <w:lang w:val="en-US"/>
          </w:rPr>
          <w:t>ru</w:t>
        </w:r>
      </w:hyperlink>
    </w:p>
    <w:p w:rsidR="002F1D04" w:rsidRDefault="002F1D04" w:rsidP="002F1D04">
      <w:pPr>
        <w:jc w:val="center"/>
        <w:rPr>
          <w:sz w:val="22"/>
          <w:szCs w:val="22"/>
        </w:rPr>
      </w:pPr>
    </w:p>
    <w:p w:rsidR="002F1D04" w:rsidRDefault="002F1D04" w:rsidP="002F1D04">
      <w:pPr>
        <w:jc w:val="center"/>
        <w:rPr>
          <w:sz w:val="22"/>
          <w:szCs w:val="22"/>
        </w:rPr>
      </w:pPr>
      <w:r>
        <w:t xml:space="preserve"> адрес электронной почты администрации  городского поселения – город Богучар </w:t>
      </w:r>
      <w:r>
        <w:rPr>
          <w:sz w:val="22"/>
          <w:szCs w:val="22"/>
          <w:lang w:val="en-US"/>
        </w:rPr>
        <w:t>e</w:t>
      </w:r>
      <w:r>
        <w:rPr>
          <w:sz w:val="22"/>
          <w:szCs w:val="22"/>
        </w:rPr>
        <w:t>-</w:t>
      </w:r>
      <w:r>
        <w:rPr>
          <w:sz w:val="22"/>
          <w:szCs w:val="22"/>
          <w:lang w:val="en-US"/>
        </w:rPr>
        <w:t>mail</w:t>
      </w:r>
      <w:r>
        <w:rPr>
          <w:sz w:val="22"/>
          <w:szCs w:val="22"/>
        </w:rPr>
        <w:t xml:space="preserve">: </w:t>
      </w:r>
      <w:hyperlink r:id="rId7" w:history="1">
        <w:r>
          <w:rPr>
            <w:rStyle w:val="a3"/>
            <w:sz w:val="22"/>
            <w:szCs w:val="22"/>
            <w:lang w:val="en-US"/>
          </w:rPr>
          <w:t>bogucharadm</w:t>
        </w:r>
        <w:r>
          <w:rPr>
            <w:rStyle w:val="a3"/>
            <w:sz w:val="22"/>
            <w:szCs w:val="22"/>
          </w:rPr>
          <w:t>@</w:t>
        </w:r>
        <w:r>
          <w:rPr>
            <w:rStyle w:val="a3"/>
            <w:sz w:val="22"/>
            <w:szCs w:val="22"/>
            <w:lang w:val="en-US"/>
          </w:rPr>
          <w:t>mail</w:t>
        </w:r>
        <w:r>
          <w:rPr>
            <w:rStyle w:val="a3"/>
            <w:sz w:val="22"/>
            <w:szCs w:val="22"/>
          </w:rPr>
          <w:t>.</w:t>
        </w:r>
        <w:r>
          <w:rPr>
            <w:rStyle w:val="a3"/>
            <w:sz w:val="22"/>
            <w:szCs w:val="22"/>
            <w:lang w:val="en-US"/>
          </w:rPr>
          <w:t>ru</w:t>
        </w:r>
      </w:hyperlink>
    </w:p>
    <w:p w:rsidR="002F1D04" w:rsidRDefault="002F1D04" w:rsidP="002F1D04">
      <w:pPr>
        <w:jc w:val="center"/>
        <w:rPr>
          <w:sz w:val="22"/>
          <w:szCs w:val="22"/>
        </w:rPr>
      </w:pPr>
    </w:p>
    <w:p w:rsidR="002F1D04" w:rsidRDefault="002F1D04" w:rsidP="002F1D04">
      <w:pPr>
        <w:jc w:val="both"/>
      </w:pPr>
      <w:r>
        <w:t xml:space="preserve">       1.3.6. Информирование заявителя по вопросам предоставления муниципальной услуги организуется следующим образом:</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 индивидуальное информирование;</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 публичное информирование</w:t>
      </w:r>
    </w:p>
    <w:p w:rsidR="002F1D04" w:rsidRDefault="002F1D04" w:rsidP="002F1D04">
      <w:pPr>
        <w:pStyle w:val="ConsPlusNormal"/>
        <w:widowControl/>
        <w:ind w:firstLine="0"/>
        <w:jc w:val="both"/>
        <w:rPr>
          <w:rFonts w:ascii="Times New Roman" w:hAnsi="Times New Roman"/>
          <w:sz w:val="24"/>
          <w:szCs w:val="24"/>
        </w:rPr>
      </w:pPr>
      <w:r>
        <w:rPr>
          <w:rFonts w:ascii="Times New Roman" w:hAnsi="Times New Roman"/>
          <w:sz w:val="24"/>
          <w:szCs w:val="24"/>
        </w:rPr>
        <w:t xml:space="preserve">      1.3.7.  Информирование проводится в форме:</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lastRenderedPageBreak/>
        <w:t>-устного информирования;</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-письменного информирования;</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-размещения информации на сайте администрации городского</w:t>
      </w:r>
      <w:r>
        <w:rPr>
          <w:rFonts w:ascii="Times New Roman" w:hAnsi="Times New Roman" w:cs="Times New Roman"/>
          <w:sz w:val="24"/>
          <w:szCs w:val="24"/>
        </w:rPr>
        <w:t xml:space="preserve"> поселения – город Богучар .</w:t>
      </w:r>
    </w:p>
    <w:p w:rsidR="002F1D04" w:rsidRDefault="002F1D04" w:rsidP="002F1D04">
      <w:pPr>
        <w:pStyle w:val="ConsPlusNormal"/>
        <w:widowControl/>
        <w:ind w:firstLine="0"/>
        <w:jc w:val="both"/>
        <w:rPr>
          <w:rFonts w:ascii="Times New Roman" w:hAnsi="Times New Roman"/>
          <w:sz w:val="24"/>
          <w:szCs w:val="24"/>
        </w:rPr>
      </w:pPr>
      <w:r>
        <w:rPr>
          <w:rFonts w:ascii="Times New Roman" w:hAnsi="Times New Roman"/>
          <w:sz w:val="24"/>
          <w:szCs w:val="24"/>
        </w:rPr>
        <w:t xml:space="preserve">     1.3.8.Индивидуальное устное информирование осуществляется специалистами администрацией городского поселения – город Богучар при обращении граждан за информацией:</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 при личном обращении;</w:t>
      </w:r>
    </w:p>
    <w:p w:rsidR="002F1D04" w:rsidRDefault="002F1D04" w:rsidP="002F1D04">
      <w:pPr>
        <w:pStyle w:val="ConsPlusNormal"/>
        <w:widowControl/>
        <w:ind w:firstLine="709"/>
        <w:jc w:val="both"/>
        <w:rPr>
          <w:rFonts w:ascii="Times New Roman" w:hAnsi="Times New Roman"/>
          <w:sz w:val="24"/>
          <w:szCs w:val="24"/>
        </w:rPr>
      </w:pPr>
      <w:r>
        <w:rPr>
          <w:rFonts w:ascii="Times New Roman" w:hAnsi="Times New Roman"/>
          <w:sz w:val="24"/>
          <w:szCs w:val="24"/>
        </w:rPr>
        <w:t>- по телефону.</w:t>
      </w:r>
    </w:p>
    <w:p w:rsidR="002F1D04" w:rsidRDefault="002F1D04" w:rsidP="002F1D04">
      <w:pPr>
        <w:ind w:firstLine="748"/>
        <w:jc w:val="both"/>
      </w:pPr>
      <w:r>
        <w:t>При ответах на телефонные звонки и устные обращения специалисты администрации городского поселения – город Богучар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F1D04" w:rsidRDefault="002F1D04" w:rsidP="002F1D04">
      <w:pPr>
        <w:ind w:firstLine="748"/>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2F1D04" w:rsidRDefault="002F1D04" w:rsidP="002F1D04">
      <w:pPr>
        <w:ind w:firstLine="748"/>
        <w:jc w:val="both"/>
      </w:pPr>
      <w:bookmarkStart w:id="0" w:name="sub_221"/>
      <w:r>
        <w:t xml:space="preserve"> При осуществлении консультирования по телефону специалисты администрации городского поселения – город Богучар обязаны в соответствии с поступившим запросом предоставлять информацию по следующим вопросам:</w:t>
      </w:r>
    </w:p>
    <w:bookmarkEnd w:id="0"/>
    <w:p w:rsidR="002F1D04" w:rsidRDefault="002F1D04" w:rsidP="002F1D04">
      <w:pPr>
        <w:ind w:firstLine="748"/>
        <w:jc w:val="both"/>
      </w:pPr>
      <w:r>
        <w:t>-сведения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2F1D04" w:rsidRDefault="002F1D04" w:rsidP="002F1D04">
      <w:pPr>
        <w:ind w:firstLine="748"/>
        <w:jc w:val="both"/>
      </w:pPr>
      <w:r>
        <w:t>- перечень необходимых документов для получения муниципальной услуги;</w:t>
      </w:r>
    </w:p>
    <w:p w:rsidR="002F1D04" w:rsidRDefault="002F1D04" w:rsidP="002F1D04">
      <w:pPr>
        <w:ind w:firstLine="748"/>
        <w:jc w:val="both"/>
      </w:pPr>
      <w:r>
        <w:t>- требования к документам, прилагаемым к заявлению;</w:t>
      </w:r>
    </w:p>
    <w:p w:rsidR="002F1D04" w:rsidRDefault="002F1D04" w:rsidP="002F1D04">
      <w:pPr>
        <w:ind w:firstLine="748"/>
        <w:jc w:val="both"/>
      </w:pPr>
      <w:r>
        <w:rPr>
          <w:b/>
        </w:rPr>
        <w:t>-</w:t>
      </w:r>
      <w:r>
        <w:t>место размещения на официальном сайте администрации городского поселения – город Богучар Богучарского муниципального района.</w:t>
      </w:r>
    </w:p>
    <w:p w:rsidR="002F1D04" w:rsidRDefault="002F1D04" w:rsidP="002F1D04">
      <w:pPr>
        <w:ind w:firstLine="748"/>
        <w:jc w:val="both"/>
      </w:pPr>
      <w:r>
        <w:t xml:space="preserve"> Иные вопросы рассматриваются только на основании соответствующего письменного обращения.</w:t>
      </w:r>
    </w:p>
    <w:p w:rsidR="002F1D04" w:rsidRDefault="002F1D04" w:rsidP="002F1D04">
      <w:pPr>
        <w:autoSpaceDE w:val="0"/>
        <w:autoSpaceDN w:val="0"/>
        <w:adjustRightInd w:val="0"/>
        <w:ind w:firstLine="709"/>
        <w:jc w:val="both"/>
      </w:pPr>
      <w:r>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администрации  городского  поселения – город Богучар осуществляет не более 15 минут. </w:t>
      </w:r>
    </w:p>
    <w:p w:rsidR="002F1D04" w:rsidRDefault="002F1D04" w:rsidP="002F1D04">
      <w:pPr>
        <w:autoSpaceDE w:val="0"/>
        <w:autoSpaceDN w:val="0"/>
        <w:adjustRightInd w:val="0"/>
        <w:ind w:firstLine="709"/>
        <w:jc w:val="both"/>
      </w:pPr>
      <w:r>
        <w:t>1.3.9.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F1D04" w:rsidRDefault="002F1D04" w:rsidP="002F1D04">
      <w:pPr>
        <w:autoSpaceDE w:val="0"/>
        <w:autoSpaceDN w:val="0"/>
        <w:adjustRightInd w:val="0"/>
        <w:ind w:firstLine="709"/>
        <w:jc w:val="both"/>
      </w:pPr>
      <w:r>
        <w:t>Письменная информация обратившимся заявителям предоставляется при наличии письменного обращения.</w:t>
      </w:r>
    </w:p>
    <w:p w:rsidR="002F1D04" w:rsidRDefault="002F1D04" w:rsidP="002F1D04">
      <w:pPr>
        <w:autoSpaceDE w:val="0"/>
        <w:autoSpaceDN w:val="0"/>
        <w:adjustRightInd w:val="0"/>
        <w:ind w:firstLine="709"/>
        <w:jc w:val="both"/>
      </w:pPr>
      <w:r>
        <w:t>Письменный ответ подписывается главой городского поселения – город Богучар, содержит фамилию, инициалы и номер телефона исполнителя.</w:t>
      </w:r>
    </w:p>
    <w:p w:rsidR="002F1D04" w:rsidRDefault="002F1D04" w:rsidP="002F1D04">
      <w:pPr>
        <w:autoSpaceDE w:val="0"/>
        <w:autoSpaceDN w:val="0"/>
        <w:adjustRightInd w:val="0"/>
        <w:ind w:firstLine="709"/>
        <w:jc w:val="both"/>
      </w:pPr>
      <w:r>
        <w:t xml:space="preserve">При письменном обращении ответ направляется заявителю в течение 30 дней со дня регистрации обращения. </w:t>
      </w:r>
    </w:p>
    <w:p w:rsidR="002F1D04" w:rsidRDefault="002F1D04" w:rsidP="002F1D04">
      <w:pPr>
        <w:autoSpaceDE w:val="0"/>
        <w:autoSpaceDN w:val="0"/>
        <w:adjustRightInd w:val="0"/>
        <w:ind w:firstLine="709"/>
        <w:jc w:val="both"/>
      </w:pPr>
      <w: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2F1D04" w:rsidRDefault="002F1D04" w:rsidP="002F1D04">
      <w:pPr>
        <w:ind w:firstLine="748"/>
        <w:jc w:val="both"/>
      </w:pPr>
      <w:r>
        <w:t>На информационных стендах размещается следующая информация:</w:t>
      </w:r>
    </w:p>
    <w:p w:rsidR="002F1D04" w:rsidRDefault="002F1D04" w:rsidP="002F1D04">
      <w:pPr>
        <w:ind w:firstLine="748"/>
        <w:jc w:val="both"/>
      </w:pPr>
      <w:r>
        <w:t>- перечень документов, необходимых для предоставления муниципальной услуги, и требования, предъявляемые к их оформлению;</w:t>
      </w:r>
    </w:p>
    <w:p w:rsidR="002F1D04" w:rsidRDefault="002F1D04" w:rsidP="002F1D04">
      <w:pPr>
        <w:ind w:firstLine="748"/>
        <w:jc w:val="both"/>
      </w:pPr>
      <w:r>
        <w:t>- основания для отказа в предоставлении муниципальной услуги;</w:t>
      </w:r>
    </w:p>
    <w:p w:rsidR="002F1D04" w:rsidRDefault="002F1D04" w:rsidP="002F1D04">
      <w:pPr>
        <w:ind w:firstLine="748"/>
        <w:jc w:val="both"/>
      </w:pPr>
      <w:r>
        <w:t>- порядок обжалования решений, действий или бездействия должностных лиц, предоставляющих муниципальную услугу;</w:t>
      </w:r>
    </w:p>
    <w:p w:rsidR="002F1D04" w:rsidRDefault="002F1D04" w:rsidP="002F1D04">
      <w:pPr>
        <w:ind w:firstLine="748"/>
        <w:jc w:val="both"/>
      </w:pPr>
      <w:r>
        <w:lastRenderedPageBreak/>
        <w:t>- адрес интернет-сайта, контактные телефоны администрации городского поселения – город Богучар.</w:t>
      </w:r>
    </w:p>
    <w:p w:rsidR="002F1D04" w:rsidRDefault="002F1D04" w:rsidP="002F1D04">
      <w:pPr>
        <w:autoSpaceDE w:val="0"/>
        <w:autoSpaceDN w:val="0"/>
        <w:adjustRightInd w:val="0"/>
        <w:jc w:val="both"/>
      </w:pPr>
      <w:r>
        <w:rPr>
          <w:b/>
          <w:bCs/>
        </w:rPr>
        <w:tab/>
      </w:r>
      <w:r>
        <w:rPr>
          <w:bCs/>
        </w:rPr>
        <w:t>1.3.10.</w:t>
      </w:r>
      <w:r>
        <w:rPr>
          <w:b/>
          <w:bCs/>
        </w:rPr>
        <w:t xml:space="preserve"> </w:t>
      </w:r>
      <w: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2F1D04" w:rsidRDefault="002F1D04" w:rsidP="002F1D04">
      <w:pPr>
        <w:autoSpaceDE w:val="0"/>
        <w:autoSpaceDN w:val="0"/>
        <w:adjustRightInd w:val="0"/>
        <w:ind w:firstLine="708"/>
        <w:jc w:val="both"/>
      </w:pPr>
      <w: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2F1D04" w:rsidRDefault="002F1D04" w:rsidP="002F1D04">
      <w:pPr>
        <w:autoSpaceDE w:val="0"/>
        <w:autoSpaceDN w:val="0"/>
        <w:adjustRightInd w:val="0"/>
        <w:ind w:firstLine="708"/>
        <w:jc w:val="both"/>
      </w:pPr>
    </w:p>
    <w:p w:rsidR="002F1D04" w:rsidRDefault="002F1D04" w:rsidP="002F1D04">
      <w:pPr>
        <w:keepNext/>
        <w:suppressAutoHyphens/>
        <w:jc w:val="center"/>
        <w:outlineLvl w:val="1"/>
        <w:rPr>
          <w:bCs/>
          <w:lang w:eastAsia="ar-SA"/>
        </w:rPr>
      </w:pPr>
      <w:r>
        <w:rPr>
          <w:bCs/>
          <w:lang w:eastAsia="ar-SA"/>
        </w:rPr>
        <w:t>2. Стандарт предоставления муниципальной услуги</w:t>
      </w:r>
    </w:p>
    <w:p w:rsidR="002F1D04" w:rsidRDefault="002F1D04" w:rsidP="002F1D04">
      <w:pPr>
        <w:keepNext/>
        <w:suppressAutoHyphens/>
        <w:jc w:val="center"/>
        <w:outlineLvl w:val="1"/>
        <w:rPr>
          <w:bCs/>
          <w:lang w:eastAsia="ar-SA"/>
        </w:rPr>
      </w:pPr>
    </w:p>
    <w:p w:rsidR="002F1D04" w:rsidRDefault="002F1D04" w:rsidP="002F1D04">
      <w:pPr>
        <w:pStyle w:val="ConsPlusTitle"/>
        <w:tabs>
          <w:tab w:val="num" w:pos="1420"/>
        </w:tabs>
        <w:jc w:val="both"/>
        <w:rPr>
          <w:b w:val="0"/>
          <w:sz w:val="24"/>
          <w:szCs w:val="24"/>
        </w:rPr>
      </w:pPr>
      <w:r>
        <w:rPr>
          <w:b w:val="0"/>
          <w:sz w:val="24"/>
          <w:szCs w:val="24"/>
        </w:rPr>
        <w:t xml:space="preserve">           2.1. Наименование муниципальной услуги.</w:t>
      </w:r>
    </w:p>
    <w:p w:rsidR="002F1D04" w:rsidRDefault="002F1D04" w:rsidP="002F1D04">
      <w:pPr>
        <w:pStyle w:val="ConsPlusTitle"/>
        <w:tabs>
          <w:tab w:val="num" w:pos="709"/>
        </w:tabs>
        <w:jc w:val="both"/>
        <w:rPr>
          <w:b w:val="0"/>
          <w:sz w:val="24"/>
          <w:szCs w:val="24"/>
        </w:rPr>
      </w:pPr>
      <w:r>
        <w:rPr>
          <w:b w:val="0"/>
          <w:sz w:val="24"/>
          <w:szCs w:val="24"/>
        </w:rPr>
        <w:t xml:space="preserve"> </w:t>
      </w:r>
      <w:r>
        <w:rPr>
          <w:b w:val="0"/>
          <w:sz w:val="24"/>
          <w:szCs w:val="24"/>
        </w:rPr>
        <w:tab/>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2F1D04" w:rsidRDefault="002F1D04" w:rsidP="002F1D04">
      <w:pPr>
        <w:ind w:firstLine="708"/>
        <w:jc w:val="both"/>
      </w:pPr>
    </w:p>
    <w:p w:rsidR="002F1D04" w:rsidRDefault="002F1D04" w:rsidP="002F1D04">
      <w:pPr>
        <w:ind w:firstLine="709"/>
        <w:jc w:val="both"/>
      </w:pPr>
      <w:r>
        <w:t>2.2. Наименование органа, осуществляющего предоставление муниципальной услуги.</w:t>
      </w:r>
    </w:p>
    <w:p w:rsidR="002F1D04" w:rsidRDefault="002F1D04" w:rsidP="002F1D04">
      <w:pPr>
        <w:ind w:firstLine="708"/>
        <w:jc w:val="both"/>
      </w:pPr>
      <w:r>
        <w:t>Муниципальную услугу предоставляет администрация  городского поселения – город Богучар Богучарского муниципального района.</w:t>
      </w:r>
    </w:p>
    <w:p w:rsidR="002F1D04" w:rsidRDefault="002F1D04" w:rsidP="002F1D04">
      <w:pPr>
        <w:ind w:firstLine="708"/>
        <w:jc w:val="both"/>
        <w:rPr>
          <w:bCs/>
        </w:rPr>
      </w:pPr>
    </w:p>
    <w:p w:rsidR="002F1D04" w:rsidRDefault="002F1D04" w:rsidP="002F1D04">
      <w:pPr>
        <w:jc w:val="both"/>
        <w:rPr>
          <w:bCs/>
        </w:rPr>
      </w:pPr>
      <w:r>
        <w:rPr>
          <w:bCs/>
        </w:rPr>
        <w:t xml:space="preserve">       </w:t>
      </w:r>
      <w:r>
        <w:rPr>
          <w:bCs/>
        </w:rPr>
        <w:tab/>
        <w:t>2.3. Результат предоставления муниципальной услуги.</w:t>
      </w:r>
    </w:p>
    <w:p w:rsidR="002F1D04" w:rsidRDefault="002F1D04" w:rsidP="002F1D04">
      <w:pPr>
        <w:ind w:firstLine="708"/>
        <w:jc w:val="both"/>
      </w:pPr>
      <w:r>
        <w:t>Конечным результатом оказания муниципальной услуги являются:</w:t>
      </w:r>
    </w:p>
    <w:p w:rsidR="002F1D04" w:rsidRDefault="002F1D04" w:rsidP="002F1D04">
      <w:pPr>
        <w:ind w:firstLine="540"/>
        <w:jc w:val="both"/>
      </w:pPr>
      <w:r>
        <w:t xml:space="preserve">- постановка </w:t>
      </w:r>
      <w:r>
        <w:rPr>
          <w:rStyle w:val="af6"/>
          <w:b w:val="0"/>
          <w:bCs w:val="0"/>
        </w:rPr>
        <w:t>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2F1D04" w:rsidRDefault="002F1D04" w:rsidP="002F1D04">
      <w:pPr>
        <w:shd w:val="clear" w:color="auto" w:fill="FFFFFF"/>
        <w:spacing w:line="274" w:lineRule="exact"/>
        <w:ind w:left="14" w:right="10" w:firstLine="540"/>
        <w:jc w:val="both"/>
      </w:pPr>
      <w:r>
        <w:t xml:space="preserve">- мотивированный отказ в </w:t>
      </w:r>
      <w:r>
        <w:rPr>
          <w:rStyle w:val="af6"/>
          <w:b w:val="0"/>
          <w:bCs w:val="0"/>
        </w:rPr>
        <w:t>признании гражданина   в качестве нуждающихся в жилых помещениях, направление соответствующего уведомления</w:t>
      </w:r>
      <w:r>
        <w:t>.</w:t>
      </w:r>
    </w:p>
    <w:p w:rsidR="002F1D04" w:rsidRDefault="002F1D04" w:rsidP="002F1D04">
      <w:pPr>
        <w:ind w:firstLine="708"/>
        <w:jc w:val="both"/>
        <w:rPr>
          <w:bCs/>
        </w:rPr>
      </w:pPr>
    </w:p>
    <w:p w:rsidR="002F1D04" w:rsidRDefault="002F1D04" w:rsidP="002F1D04">
      <w:pPr>
        <w:ind w:firstLine="708"/>
        <w:jc w:val="both"/>
        <w:rPr>
          <w:bCs/>
        </w:rPr>
      </w:pPr>
      <w:r>
        <w:rPr>
          <w:bCs/>
        </w:rPr>
        <w:t>2.4. Сроки оказания муниципальной услуги.</w:t>
      </w:r>
    </w:p>
    <w:p w:rsidR="002F1D04" w:rsidRDefault="002F1D04" w:rsidP="002F1D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2F1D04" w:rsidRDefault="002F1D04" w:rsidP="002F1D04">
      <w:pPr>
        <w:pStyle w:val="ConsPlusTitle"/>
        <w:tabs>
          <w:tab w:val="left" w:pos="1134"/>
        </w:tabs>
        <w:jc w:val="both"/>
        <w:rPr>
          <w:b w:val="0"/>
          <w:sz w:val="24"/>
          <w:szCs w:val="24"/>
        </w:rPr>
      </w:pPr>
      <w:r>
        <w:rPr>
          <w:b w:val="0"/>
          <w:sz w:val="24"/>
          <w:szCs w:val="24"/>
        </w:rPr>
        <w:t xml:space="preserve">           </w:t>
      </w:r>
    </w:p>
    <w:p w:rsidR="002F1D04" w:rsidRDefault="002F1D04" w:rsidP="002F1D04">
      <w:pPr>
        <w:pStyle w:val="ConsPlusTitle"/>
        <w:tabs>
          <w:tab w:val="left" w:pos="1134"/>
        </w:tabs>
        <w:jc w:val="both"/>
        <w:rPr>
          <w:b w:val="0"/>
          <w:sz w:val="24"/>
          <w:szCs w:val="24"/>
        </w:rPr>
      </w:pPr>
      <w:r>
        <w:rPr>
          <w:b w:val="0"/>
          <w:sz w:val="24"/>
          <w:szCs w:val="24"/>
        </w:rPr>
        <w:t xml:space="preserve">           2.5.Перечень нормативных правовых актов, регулирующих отношения, возникающие в связи с предоставлением муниципальной услуги.</w:t>
      </w:r>
      <w:r>
        <w:rPr>
          <w:b w:val="0"/>
          <w:sz w:val="24"/>
          <w:szCs w:val="24"/>
        </w:rPr>
        <w:tab/>
      </w:r>
    </w:p>
    <w:p w:rsidR="002F1D04" w:rsidRDefault="002F1D04" w:rsidP="002F1D04">
      <w:pPr>
        <w:pStyle w:val="ConsPlusTitle"/>
        <w:tabs>
          <w:tab w:val="left" w:pos="1134"/>
        </w:tabs>
        <w:jc w:val="both"/>
        <w:rPr>
          <w:b w:val="0"/>
          <w:sz w:val="24"/>
          <w:szCs w:val="24"/>
        </w:rPr>
      </w:pPr>
      <w:r>
        <w:rPr>
          <w:b w:val="0"/>
          <w:sz w:val="24"/>
          <w:szCs w:val="24"/>
        </w:rPr>
        <w:t xml:space="preserve">         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2F1D04" w:rsidRDefault="002F1D04" w:rsidP="002F1D04">
      <w:pPr>
        <w:autoSpaceDE w:val="0"/>
        <w:autoSpaceDN w:val="0"/>
        <w:adjustRightInd w:val="0"/>
        <w:ind w:firstLine="540"/>
        <w:jc w:val="both"/>
        <w:rPr>
          <w:bCs/>
        </w:rPr>
      </w:pPr>
      <w:r>
        <w:rPr>
          <w:bCs/>
        </w:rPr>
        <w:t xml:space="preserve">  - Федеральный  закон от 27 июля 2010 № 210 –ФЗ «Об организации предоставления государственных и муниципальных услуг»;</w:t>
      </w:r>
    </w:p>
    <w:p w:rsidR="002F1D04" w:rsidRDefault="002F1D04" w:rsidP="002F1D04">
      <w:pPr>
        <w:autoSpaceDE w:val="0"/>
        <w:autoSpaceDN w:val="0"/>
        <w:adjustRightInd w:val="0"/>
        <w:ind w:firstLine="708"/>
        <w:jc w:val="both"/>
      </w:pPr>
      <w:r>
        <w:t>- Конституцией Российской Федерации от 12.12.1993 («Российская газета», № 7, 21.01.2009);</w:t>
      </w:r>
    </w:p>
    <w:p w:rsidR="002F1D04" w:rsidRDefault="002F1D04" w:rsidP="002F1D04">
      <w:pPr>
        <w:autoSpaceDE w:val="0"/>
        <w:autoSpaceDN w:val="0"/>
        <w:adjustRightInd w:val="0"/>
        <w:ind w:firstLine="708"/>
        <w:jc w:val="both"/>
      </w:pPr>
      <w:r>
        <w:t>- Гражданским  кодексом  Российской  Федерации;</w:t>
      </w:r>
    </w:p>
    <w:p w:rsidR="002F1D04" w:rsidRDefault="002F1D04" w:rsidP="002F1D04">
      <w:pPr>
        <w:autoSpaceDE w:val="0"/>
        <w:autoSpaceDN w:val="0"/>
        <w:adjustRightInd w:val="0"/>
        <w:ind w:firstLine="708"/>
        <w:jc w:val="both"/>
      </w:pPr>
      <w: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2F1D04" w:rsidRDefault="002F1D04" w:rsidP="002F1D04">
      <w:pPr>
        <w:pStyle w:val="1"/>
        <w:spacing w:line="240" w:lineRule="auto"/>
        <w:ind w:firstLine="709"/>
        <w:jc w:val="both"/>
        <w:rPr>
          <w:b w:val="0"/>
          <w:sz w:val="24"/>
          <w:szCs w:val="24"/>
        </w:rPr>
      </w:pPr>
      <w:r>
        <w:rPr>
          <w:b w:val="0"/>
          <w:sz w:val="24"/>
          <w:szCs w:val="24"/>
        </w:rPr>
        <w:t>- Жилищный Кодекс Российской Федерации от 29.12.2004 № 188-ФЗ N 188-ФЗ</w:t>
      </w:r>
      <w:r>
        <w:rPr>
          <w:b w:val="0"/>
          <w:sz w:val="24"/>
          <w:szCs w:val="24"/>
        </w:rPr>
        <w:br/>
        <w:t xml:space="preserve">(с изменениями от 31 декабря </w:t>
      </w:r>
      <w:smartTag w:uri="urn:schemas-microsoft-com:office:smarttags" w:element="metricconverter">
        <w:smartTagPr>
          <w:attr w:name="ProductID" w:val="2005 г"/>
        </w:smartTagPr>
        <w:r>
          <w:rPr>
            <w:b w:val="0"/>
            <w:sz w:val="24"/>
            <w:szCs w:val="24"/>
          </w:rPr>
          <w:t>2005 г</w:t>
        </w:r>
      </w:smartTag>
      <w:r>
        <w:rPr>
          <w:b w:val="0"/>
          <w:sz w:val="24"/>
          <w:szCs w:val="24"/>
        </w:rPr>
        <w:t xml:space="preserve">., 18, 29 декабря </w:t>
      </w:r>
      <w:smartTag w:uri="urn:schemas-microsoft-com:office:smarttags" w:element="metricconverter">
        <w:smartTagPr>
          <w:attr w:name="ProductID" w:val="2006 г"/>
        </w:smartTagPr>
        <w:r>
          <w:rPr>
            <w:b w:val="0"/>
            <w:sz w:val="24"/>
            <w:szCs w:val="24"/>
          </w:rPr>
          <w:t>2006 г</w:t>
        </w:r>
      </w:smartTag>
      <w:r>
        <w:rPr>
          <w:b w:val="0"/>
          <w:sz w:val="24"/>
          <w:szCs w:val="24"/>
        </w:rPr>
        <w:t xml:space="preserve">., 18 октября </w:t>
      </w:r>
      <w:smartTag w:uri="urn:schemas-microsoft-com:office:smarttags" w:element="metricconverter">
        <w:smartTagPr>
          <w:attr w:name="ProductID" w:val="2007 г"/>
        </w:smartTagPr>
        <w:r>
          <w:rPr>
            <w:b w:val="0"/>
            <w:sz w:val="24"/>
            <w:szCs w:val="24"/>
          </w:rPr>
          <w:t>2007 г</w:t>
        </w:r>
      </w:smartTag>
      <w:r>
        <w:rPr>
          <w:b w:val="0"/>
          <w:sz w:val="24"/>
          <w:szCs w:val="24"/>
        </w:rPr>
        <w:t xml:space="preserve">., 24 апреля, 13 мая, 23 июля </w:t>
      </w:r>
      <w:smartTag w:uri="urn:schemas-microsoft-com:office:smarttags" w:element="metricconverter">
        <w:smartTagPr>
          <w:attr w:name="ProductID" w:val="2008 г"/>
        </w:smartTagPr>
        <w:r>
          <w:rPr>
            <w:b w:val="0"/>
            <w:sz w:val="24"/>
            <w:szCs w:val="24"/>
          </w:rPr>
          <w:t>2008 г</w:t>
        </w:r>
      </w:smartTag>
      <w:r>
        <w:rPr>
          <w:b w:val="0"/>
          <w:sz w:val="24"/>
          <w:szCs w:val="24"/>
        </w:rPr>
        <w:t xml:space="preserve">., 3 июня, 27 сентября, 23 ноября, 17 декабря </w:t>
      </w:r>
      <w:smartTag w:uri="urn:schemas-microsoft-com:office:smarttags" w:element="metricconverter">
        <w:smartTagPr>
          <w:attr w:name="ProductID" w:val="2009 г"/>
        </w:smartTagPr>
        <w:r>
          <w:rPr>
            <w:b w:val="0"/>
            <w:sz w:val="24"/>
            <w:szCs w:val="24"/>
          </w:rPr>
          <w:t>2009 г</w:t>
        </w:r>
      </w:smartTag>
      <w:r>
        <w:rPr>
          <w:b w:val="0"/>
          <w:sz w:val="24"/>
          <w:szCs w:val="24"/>
        </w:rPr>
        <w:t xml:space="preserve">., 4 мая, 27 июля, 30 ноября </w:t>
      </w:r>
      <w:smartTag w:uri="urn:schemas-microsoft-com:office:smarttags" w:element="metricconverter">
        <w:smartTagPr>
          <w:attr w:name="ProductID" w:val="2010 г"/>
        </w:smartTagPr>
        <w:r>
          <w:rPr>
            <w:b w:val="0"/>
            <w:sz w:val="24"/>
            <w:szCs w:val="24"/>
          </w:rPr>
          <w:t>2010 г</w:t>
        </w:r>
      </w:smartTag>
      <w:r>
        <w:rPr>
          <w:b w:val="0"/>
          <w:sz w:val="24"/>
          <w:szCs w:val="24"/>
        </w:rPr>
        <w:t xml:space="preserve">., 4 июня, 18 июля, 30 ноября, 3, 6, 7 декабря </w:t>
      </w:r>
      <w:smartTag w:uri="urn:schemas-microsoft-com:office:smarttags" w:element="metricconverter">
        <w:smartTagPr>
          <w:attr w:name="ProductID" w:val="2011 г"/>
        </w:smartTagPr>
        <w:r>
          <w:rPr>
            <w:b w:val="0"/>
            <w:sz w:val="24"/>
            <w:szCs w:val="24"/>
          </w:rPr>
          <w:t>2011 г</w:t>
        </w:r>
      </w:smartTag>
      <w:r>
        <w:rPr>
          <w:b w:val="0"/>
          <w:sz w:val="24"/>
          <w:szCs w:val="24"/>
        </w:rPr>
        <w:t xml:space="preserve">., 29 февраля, 1 апреля </w:t>
      </w:r>
      <w:smartTag w:uri="urn:schemas-microsoft-com:office:smarttags" w:element="metricconverter">
        <w:smartTagPr>
          <w:attr w:name="ProductID" w:val="2012 г"/>
        </w:smartTagPr>
        <w:r>
          <w:rPr>
            <w:b w:val="0"/>
            <w:sz w:val="24"/>
            <w:szCs w:val="24"/>
          </w:rPr>
          <w:t>2012 г</w:t>
        </w:r>
      </w:smartTag>
      <w:r>
        <w:rPr>
          <w:b w:val="0"/>
          <w:sz w:val="24"/>
          <w:szCs w:val="24"/>
        </w:rPr>
        <w:t>.);</w:t>
      </w:r>
    </w:p>
    <w:p w:rsidR="002F1D04" w:rsidRDefault="002F1D04" w:rsidP="002F1D04">
      <w:pPr>
        <w:autoSpaceDE w:val="0"/>
        <w:autoSpaceDN w:val="0"/>
        <w:adjustRightInd w:val="0"/>
        <w:ind w:firstLine="540"/>
        <w:jc w:val="both"/>
      </w:pPr>
      <w:r>
        <w:t>- Федеральный закон  от 21.12.1996 №159-ФЗ «О дополнительных гарантиях по социальной поддержке детей-сирот и детей, оставшихся без попечения родителей»</w:t>
      </w:r>
    </w:p>
    <w:p w:rsidR="002F1D04" w:rsidRDefault="00E10A6E" w:rsidP="002F1D04">
      <w:pPr>
        <w:autoSpaceDE w:val="0"/>
        <w:autoSpaceDN w:val="0"/>
        <w:adjustRightInd w:val="0"/>
        <w:ind w:firstLine="540"/>
        <w:jc w:val="both"/>
        <w:rPr>
          <w:b/>
          <w:color w:val="FF0000"/>
        </w:rPr>
      </w:pPr>
      <w:r>
        <w:rPr>
          <w:b/>
          <w:color w:val="FF0000"/>
        </w:rPr>
        <w:t xml:space="preserve"> </w:t>
      </w:r>
    </w:p>
    <w:p w:rsidR="002F1D04" w:rsidRDefault="002F1D04" w:rsidP="002F1D04">
      <w:pPr>
        <w:pStyle w:val="2"/>
        <w:spacing w:before="0" w:after="0"/>
        <w:ind w:firstLine="698"/>
        <w:rPr>
          <w:rFonts w:ascii="Times New Roman" w:hAnsi="Times New Roman"/>
          <w:b w:val="0"/>
          <w:i w:val="0"/>
          <w:sz w:val="24"/>
          <w:szCs w:val="24"/>
        </w:rPr>
      </w:pPr>
      <w:r>
        <w:rPr>
          <w:rFonts w:ascii="Times New Roman" w:hAnsi="Times New Roman"/>
          <w:b w:val="0"/>
          <w:i w:val="0"/>
          <w:sz w:val="24"/>
          <w:szCs w:val="24"/>
        </w:rPr>
        <w:lastRenderedPageBreak/>
        <w:t>- Постановление Правительства РФ от 03.12.2002 N 858 «О федеральной целевой программе «Социальное развитие села до 2013 года»;</w:t>
      </w:r>
    </w:p>
    <w:p w:rsidR="002F1D04" w:rsidRDefault="002F1D04" w:rsidP="002F1D04">
      <w:pPr>
        <w:autoSpaceDE w:val="0"/>
        <w:autoSpaceDN w:val="0"/>
        <w:adjustRightInd w:val="0"/>
        <w:ind w:firstLine="540"/>
        <w:jc w:val="both"/>
      </w:pPr>
      <w:r>
        <w:t>-Постановления Правительства Российской Федерации от 17.12.2010г. №1050 «О федеральной целевой программе «Жилище» 2011-2015гг.»;</w:t>
      </w:r>
    </w:p>
    <w:p w:rsidR="002F1D04" w:rsidRDefault="005C2FEE" w:rsidP="002F1D04">
      <w:pPr>
        <w:autoSpaceDE w:val="0"/>
        <w:autoSpaceDN w:val="0"/>
        <w:adjustRightInd w:val="0"/>
        <w:ind w:firstLine="540"/>
        <w:jc w:val="both"/>
        <w:rPr>
          <w:b/>
        </w:rPr>
      </w:pPr>
      <w:r>
        <w:rPr>
          <w:b/>
        </w:rPr>
        <w:t>-</w:t>
      </w:r>
      <w:r>
        <w:rPr>
          <w:b/>
        </w:rPr>
        <w:tab/>
        <w:t xml:space="preserve">Закон Воронежской области от  06. 07. </w:t>
      </w:r>
      <w:r w:rsidR="002F1D04">
        <w:rPr>
          <w:b/>
        </w:rPr>
        <w:t>20</w:t>
      </w:r>
      <w:r>
        <w:rPr>
          <w:b/>
        </w:rPr>
        <w:t xml:space="preserve">09 </w:t>
      </w:r>
      <w:r w:rsidR="002F1D04">
        <w:rPr>
          <w:b/>
        </w:rPr>
        <w:t xml:space="preserve">№ </w:t>
      </w:r>
      <w:r>
        <w:rPr>
          <w:b/>
        </w:rPr>
        <w:t xml:space="preserve">72 - ФЗ </w:t>
      </w:r>
      <w:r w:rsidR="002F1D04">
        <w:rPr>
          <w:b/>
        </w:rPr>
        <w:t>"О признании граждан, малоимущими в целях  предоставления им по договорам социального найма жилых помещений муниципального жилого фонда " ;</w:t>
      </w:r>
    </w:p>
    <w:p w:rsidR="002F1D04" w:rsidRDefault="005C2FEE" w:rsidP="002F1D04">
      <w:pPr>
        <w:autoSpaceDE w:val="0"/>
        <w:autoSpaceDN w:val="0"/>
        <w:adjustRightInd w:val="0"/>
        <w:ind w:firstLine="540"/>
        <w:jc w:val="both"/>
        <w:rPr>
          <w:b/>
        </w:rPr>
      </w:pPr>
      <w:r>
        <w:rPr>
          <w:b/>
        </w:rPr>
        <w:t xml:space="preserve">- Закон Воронежской области от  25. 06. </w:t>
      </w:r>
      <w:r w:rsidR="002F1D04">
        <w:rPr>
          <w:b/>
        </w:rPr>
        <w:t>20</w:t>
      </w:r>
      <w:r>
        <w:rPr>
          <w:b/>
        </w:rPr>
        <w:t xml:space="preserve">07 </w:t>
      </w:r>
      <w:r w:rsidR="002F1D04">
        <w:rPr>
          <w:b/>
        </w:rPr>
        <w:t>№</w:t>
      </w:r>
      <w:r>
        <w:rPr>
          <w:b/>
        </w:rPr>
        <w:t xml:space="preserve"> 71 - ФЗ </w:t>
      </w:r>
      <w:r w:rsidR="002F1D04">
        <w:rPr>
          <w:b/>
        </w:rPr>
        <w:t>"О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w:t>
      </w:r>
    </w:p>
    <w:p w:rsidR="002F1D04" w:rsidRDefault="002F1D04" w:rsidP="002F1D04">
      <w:pPr>
        <w:autoSpaceDE w:val="0"/>
        <w:autoSpaceDN w:val="0"/>
        <w:adjustRightInd w:val="0"/>
        <w:ind w:firstLine="540"/>
        <w:jc w:val="both"/>
      </w:pPr>
      <w:r>
        <w:t>-  Уставом городского поселения – город Богучар.</w:t>
      </w:r>
    </w:p>
    <w:p w:rsidR="002F1D04" w:rsidRDefault="002F1D04" w:rsidP="002F1D04">
      <w:pPr>
        <w:ind w:firstLine="709"/>
        <w:jc w:val="both"/>
        <w:rPr>
          <w:bCs/>
        </w:rPr>
      </w:pPr>
      <w:r>
        <w:rPr>
          <w:bCs/>
        </w:rPr>
        <w:t>2.6.</w:t>
      </w:r>
      <w:r>
        <w:t xml:space="preserve"> </w:t>
      </w:r>
      <w:r>
        <w:rPr>
          <w:bCs/>
        </w:rPr>
        <w:t>Перечень необходимых для предоставления муниципальной услуги документов и порядок их предоставления.</w:t>
      </w:r>
    </w:p>
    <w:p w:rsidR="002F1D04" w:rsidRDefault="002F1D04" w:rsidP="002F1D04">
      <w:pPr>
        <w:autoSpaceDE w:val="0"/>
        <w:autoSpaceDN w:val="0"/>
        <w:adjustRightInd w:val="0"/>
        <w:ind w:firstLine="709"/>
        <w:jc w:val="both"/>
      </w:pPr>
      <w: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городского поселения – город Богуч</w:t>
      </w:r>
      <w:r w:rsidR="00E10A6E">
        <w:t>а</w:t>
      </w:r>
      <w:r>
        <w:t>р.</w:t>
      </w:r>
    </w:p>
    <w:p w:rsidR="002F1D04" w:rsidRDefault="002F1D04" w:rsidP="002F1D0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2F1D04" w:rsidRDefault="002F1D04" w:rsidP="002F1D0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в которую заявитель направляет заявление;</w:t>
      </w:r>
    </w:p>
    <w:p w:rsidR="002F1D04" w:rsidRDefault="002F1D04" w:rsidP="002F1D0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2F1D04" w:rsidRDefault="002F1D04" w:rsidP="002F1D0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заявление направляется по электронной почте, оно должно быть подписано электронной цифровой подписью.</w:t>
      </w:r>
    </w:p>
    <w:p w:rsidR="002F1D04" w:rsidRDefault="002F1D04" w:rsidP="002F1D04">
      <w:pPr>
        <w:pStyle w:val="ConsPlusNonformat"/>
        <w:widowControl/>
        <w:tabs>
          <w:tab w:val="left" w:pos="284"/>
        </w:tabs>
        <w:ind w:firstLine="709"/>
        <w:rPr>
          <w:rFonts w:ascii="Times New Roman" w:hAnsi="Times New Roman" w:cs="Times New Roman"/>
          <w:sz w:val="24"/>
          <w:szCs w:val="24"/>
        </w:rPr>
      </w:pPr>
    </w:p>
    <w:p w:rsidR="002F1D04" w:rsidRDefault="00E10A6E" w:rsidP="002F1D04">
      <w:pPr>
        <w:autoSpaceDE w:val="0"/>
        <w:autoSpaceDN w:val="0"/>
        <w:adjustRightInd w:val="0"/>
        <w:ind w:firstLine="708"/>
        <w:jc w:val="both"/>
        <w:rPr>
          <w:b/>
        </w:rPr>
      </w:pPr>
      <w:r>
        <w:rPr>
          <w:b/>
        </w:rPr>
        <w:t>1</w:t>
      </w:r>
      <w:r w:rsidR="002F1D04">
        <w:rPr>
          <w:b/>
        </w:rPr>
        <w:t>) Постановка на учет в качестве нуждающихся в улучшении жилищных условий ветеранов, инвалидов и семей, имеющих детей-инвалидов.</w:t>
      </w:r>
    </w:p>
    <w:p w:rsidR="002F1D04" w:rsidRDefault="002F1D04" w:rsidP="002F1D04">
      <w:pPr>
        <w:autoSpaceDE w:val="0"/>
        <w:autoSpaceDN w:val="0"/>
        <w:adjustRightInd w:val="0"/>
        <w:ind w:firstLine="708"/>
        <w:jc w:val="both"/>
      </w:pPr>
      <w:r>
        <w:t>К заявлению (приложение №</w:t>
      </w:r>
      <w:r w:rsidR="00DE1105">
        <w:t>1</w:t>
      </w:r>
      <w:r>
        <w:t>)</w:t>
      </w:r>
      <w:r w:rsidR="00FD5209">
        <w:t xml:space="preserve"> </w:t>
      </w:r>
      <w:r>
        <w:t>прилагаются:</w:t>
      </w:r>
    </w:p>
    <w:p w:rsidR="002F1D04" w:rsidRDefault="002F1D04" w:rsidP="002F1D04">
      <w:pPr>
        <w:pStyle w:val="a5"/>
        <w:shd w:val="clear" w:color="auto" w:fill="FFFFFF"/>
        <w:spacing w:before="0" w:beforeAutospacing="0" w:after="0" w:afterAutospacing="0"/>
        <w:ind w:firstLine="708"/>
        <w:jc w:val="both"/>
      </w:pPr>
      <w:r>
        <w:t>1. Копии документа, удостоверяющего личность очередника;</w:t>
      </w:r>
    </w:p>
    <w:p w:rsidR="002F1D04" w:rsidRDefault="002F1D04" w:rsidP="002F1D04">
      <w:pPr>
        <w:pStyle w:val="a5"/>
        <w:shd w:val="clear" w:color="auto" w:fill="FFFFFF"/>
        <w:spacing w:before="0" w:beforeAutospacing="0" w:after="0" w:afterAutospacing="0"/>
        <w:ind w:firstLine="708"/>
        <w:jc w:val="both"/>
      </w:pPr>
      <w:r>
        <w:t>2. Копии документа, дающего право на получение мер социальной поддержки по обеспечению жильем;</w:t>
      </w:r>
    </w:p>
    <w:p w:rsidR="002F1D04" w:rsidRDefault="002F1D04" w:rsidP="002F1D04">
      <w:pPr>
        <w:pStyle w:val="ConsPlusNonformat"/>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Кроме перечисленных документов, администрация городского поселения – город Богучар, предоставляющая услугу запрашивает:</w:t>
      </w:r>
    </w:p>
    <w:p w:rsidR="002F1D04" w:rsidRDefault="002F1D04" w:rsidP="002F1D04">
      <w:pPr>
        <w:numPr>
          <w:ilvl w:val="1"/>
          <w:numId w:val="2"/>
        </w:numPr>
        <w:tabs>
          <w:tab w:val="num" w:pos="0"/>
          <w:tab w:val="num" w:pos="360"/>
          <w:tab w:val="left" w:pos="993"/>
        </w:tabs>
        <w:ind w:left="0" w:firstLine="709"/>
        <w:jc w:val="both"/>
      </w:pPr>
      <w:r>
        <w:t>Справку Богучарского районного филиала БТИ ВГУП «Воронежоблтехинвентаризация» о наличии или отсутствии у членов семьи недвижимого имущества  (включая несовершеннолетних);</w:t>
      </w:r>
    </w:p>
    <w:p w:rsidR="002F1D04" w:rsidRDefault="002F1D04" w:rsidP="002F1D04">
      <w:pPr>
        <w:numPr>
          <w:ilvl w:val="1"/>
          <w:numId w:val="2"/>
        </w:numPr>
        <w:tabs>
          <w:tab w:val="num" w:pos="0"/>
          <w:tab w:val="num" w:pos="360"/>
          <w:tab w:val="left" w:pos="993"/>
        </w:tabs>
        <w:ind w:left="0" w:firstLine="709"/>
        <w:jc w:val="both"/>
      </w:pPr>
      <w:r>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2F1D04" w:rsidRDefault="002F1D04" w:rsidP="002F1D04">
      <w:pPr>
        <w:pStyle w:val="ConsPlusNonformat"/>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Кроме перечисленных документов, администрация городского поселения -  город Богучар, готовит самостоятельно:</w:t>
      </w:r>
    </w:p>
    <w:p w:rsidR="002F1D04" w:rsidRDefault="002F1D04" w:rsidP="002F1D04">
      <w:pPr>
        <w:tabs>
          <w:tab w:val="left" w:pos="0"/>
        </w:tabs>
        <w:ind w:firstLine="709"/>
        <w:jc w:val="both"/>
      </w:pPr>
      <w:r>
        <w:t>1.Выписку из домовой книги;</w:t>
      </w:r>
    </w:p>
    <w:p w:rsidR="002F1D04" w:rsidRDefault="002F1D04" w:rsidP="002F1D04">
      <w:pPr>
        <w:tabs>
          <w:tab w:val="left" w:pos="0"/>
        </w:tabs>
        <w:ind w:firstLine="709"/>
        <w:jc w:val="both"/>
      </w:pPr>
      <w:r>
        <w:t>2.Справку о составе семьи из книги похозяйственного учета;</w:t>
      </w:r>
    </w:p>
    <w:p w:rsidR="002F1D04" w:rsidRDefault="002F1D04" w:rsidP="002F1D04">
      <w:pPr>
        <w:pStyle w:val="ConsPlusNonformat"/>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3.Акт проверки жилищно-бытовых условий.</w:t>
      </w:r>
    </w:p>
    <w:p w:rsidR="002F1D04" w:rsidRDefault="002F1D04" w:rsidP="002F1D04">
      <w:pPr>
        <w:pStyle w:val="a5"/>
        <w:shd w:val="clear" w:color="auto" w:fill="FFFFFF"/>
        <w:spacing w:before="0" w:beforeAutospacing="0" w:after="0" w:afterAutospacing="0"/>
        <w:ind w:firstLine="709"/>
        <w:jc w:val="both"/>
      </w:pPr>
    </w:p>
    <w:p w:rsidR="002F1D04" w:rsidRDefault="00E10A6E" w:rsidP="002F1D04">
      <w:pPr>
        <w:autoSpaceDE w:val="0"/>
        <w:autoSpaceDN w:val="0"/>
        <w:adjustRightInd w:val="0"/>
        <w:ind w:firstLine="540"/>
        <w:jc w:val="both"/>
        <w:rPr>
          <w:b/>
        </w:rPr>
      </w:pPr>
      <w:r>
        <w:rPr>
          <w:b/>
        </w:rPr>
        <w:t>2</w:t>
      </w:r>
      <w:r w:rsidR="002F1D04">
        <w:rPr>
          <w:b/>
        </w:rPr>
        <w:t>) Признание граждан малоимущими в целях предоставления им по договорам социального найма жилых помещений.</w:t>
      </w:r>
    </w:p>
    <w:p w:rsidR="002F1D04" w:rsidRDefault="00727274" w:rsidP="002F1D04">
      <w:pPr>
        <w:autoSpaceDE w:val="0"/>
        <w:autoSpaceDN w:val="0"/>
        <w:adjustRightInd w:val="0"/>
        <w:ind w:firstLine="540"/>
        <w:jc w:val="both"/>
      </w:pPr>
      <w:r>
        <w:t>К заявлению (приложение №2</w:t>
      </w:r>
      <w:r w:rsidR="002F1D04">
        <w:t>) прилагаются:</w:t>
      </w:r>
    </w:p>
    <w:p w:rsidR="002F1D04" w:rsidRDefault="002F1D04" w:rsidP="002F1D04">
      <w:pPr>
        <w:autoSpaceDE w:val="0"/>
        <w:autoSpaceDN w:val="0"/>
        <w:adjustRightInd w:val="0"/>
        <w:ind w:firstLine="540"/>
        <w:jc w:val="both"/>
      </w:pPr>
      <w:r>
        <w:t>1. Копия паспорта гражданина или иного документа, удостоверяющего его личность;</w:t>
      </w:r>
    </w:p>
    <w:p w:rsidR="002F1D04" w:rsidRDefault="002F1D04" w:rsidP="002F1D04">
      <w:pPr>
        <w:tabs>
          <w:tab w:val="num" w:pos="851"/>
          <w:tab w:val="left" w:pos="1134"/>
        </w:tabs>
        <w:jc w:val="both"/>
      </w:pPr>
      <w:r>
        <w:t xml:space="preserve">         2. 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2F1D04" w:rsidRDefault="002F1D04" w:rsidP="002F1D04">
      <w:pPr>
        <w:autoSpaceDE w:val="0"/>
        <w:autoSpaceDN w:val="0"/>
        <w:adjustRightInd w:val="0"/>
        <w:ind w:firstLine="540"/>
        <w:jc w:val="both"/>
      </w:pPr>
      <w:r>
        <w:t>3. Документы, подтверждающие получение доходов, а именно:</w:t>
      </w:r>
    </w:p>
    <w:p w:rsidR="002F1D04" w:rsidRDefault="002F1D04" w:rsidP="002F1D04">
      <w:pPr>
        <w:autoSpaceDE w:val="0"/>
        <w:autoSpaceDN w:val="0"/>
        <w:adjustRightInd w:val="0"/>
        <w:ind w:firstLine="540"/>
        <w:jc w:val="both"/>
      </w:pPr>
      <w: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F1D04" w:rsidRDefault="002F1D04" w:rsidP="002F1D04">
      <w:pPr>
        <w:autoSpaceDE w:val="0"/>
        <w:autoSpaceDN w:val="0"/>
        <w:adjustRightInd w:val="0"/>
        <w:ind w:firstLine="539"/>
        <w:jc w:val="both"/>
      </w:pPr>
      <w:r>
        <w:lastRenderedPageBreak/>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F1D04" w:rsidRDefault="002F1D04" w:rsidP="002F1D04">
      <w:pPr>
        <w:numPr>
          <w:ilvl w:val="0"/>
          <w:numId w:val="4"/>
        </w:numPr>
        <w:tabs>
          <w:tab w:val="left" w:pos="1134"/>
        </w:tabs>
        <w:autoSpaceDE w:val="0"/>
        <w:autoSpaceDN w:val="0"/>
        <w:adjustRightInd w:val="0"/>
        <w:ind w:left="0" w:firstLine="709"/>
        <w:jc w:val="both"/>
      </w:pPr>
      <w:r>
        <w:t>Социальные выплаты из бюджетов всех уровней, государственных внебюджетных фондов и других источников, к которым относятся:</w:t>
      </w:r>
    </w:p>
    <w:p w:rsidR="002F1D04" w:rsidRDefault="002F1D04" w:rsidP="002F1D04">
      <w:pPr>
        <w:autoSpaceDE w:val="0"/>
        <w:autoSpaceDN w:val="0"/>
        <w:adjustRightInd w:val="0"/>
        <w:ind w:firstLine="540"/>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F1D04" w:rsidRDefault="002F1D04" w:rsidP="002F1D04">
      <w:pPr>
        <w:autoSpaceDE w:val="0"/>
        <w:autoSpaceDN w:val="0"/>
        <w:adjustRightInd w:val="0"/>
        <w:ind w:firstLine="540"/>
        <w:jc w:val="both"/>
      </w:pPr>
      <w:r>
        <w:t>- ежемесячное пожизненное содержание судей, вышедших в отставку;</w:t>
      </w:r>
    </w:p>
    <w:p w:rsidR="002F1D04" w:rsidRDefault="002F1D04" w:rsidP="002F1D04">
      <w:pPr>
        <w:autoSpaceDE w:val="0"/>
        <w:autoSpaceDN w:val="0"/>
        <w:adjustRightInd w:val="0"/>
        <w:ind w:firstLine="540"/>
        <w:jc w:val="both"/>
      </w:pPr>
      <w: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2F1D04" w:rsidRDefault="002F1D04" w:rsidP="002F1D04">
      <w:pPr>
        <w:autoSpaceDE w:val="0"/>
        <w:autoSpaceDN w:val="0"/>
        <w:adjustRightInd w:val="0"/>
        <w:ind w:firstLine="540"/>
        <w:jc w:val="both"/>
      </w:pPr>
      <w: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2F1D04" w:rsidRDefault="002F1D04" w:rsidP="002F1D04">
      <w:pPr>
        <w:autoSpaceDE w:val="0"/>
        <w:autoSpaceDN w:val="0"/>
        <w:adjustRightInd w:val="0"/>
        <w:ind w:firstLine="540"/>
        <w:jc w:val="both"/>
      </w:pPr>
      <w:r>
        <w:t>- пособие по временной нетрудоспособности, пособие по беременности и родам;</w:t>
      </w:r>
    </w:p>
    <w:p w:rsidR="002F1D04" w:rsidRDefault="002F1D04" w:rsidP="002F1D04">
      <w:pPr>
        <w:autoSpaceDE w:val="0"/>
        <w:autoSpaceDN w:val="0"/>
        <w:adjustRightInd w:val="0"/>
        <w:ind w:firstLine="540"/>
        <w:jc w:val="both"/>
      </w:pPr>
      <w:r>
        <w:t>- ежемесячное пособие на ребенка;</w:t>
      </w:r>
    </w:p>
    <w:p w:rsidR="002F1D04" w:rsidRDefault="002F1D04" w:rsidP="002F1D04">
      <w:pPr>
        <w:autoSpaceDE w:val="0"/>
        <w:autoSpaceDN w:val="0"/>
        <w:adjustRightInd w:val="0"/>
        <w:ind w:firstLine="540"/>
        <w:jc w:val="both"/>
      </w:pPr>
      <w: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2F1D04" w:rsidRDefault="002F1D04" w:rsidP="002F1D04">
      <w:pPr>
        <w:autoSpaceDE w:val="0"/>
        <w:autoSpaceDN w:val="0"/>
        <w:adjustRightInd w:val="0"/>
        <w:ind w:firstLine="540"/>
        <w:jc w:val="both"/>
      </w:pPr>
      <w: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2F1D04" w:rsidRDefault="002F1D04" w:rsidP="002F1D04">
      <w:pPr>
        <w:autoSpaceDE w:val="0"/>
        <w:autoSpaceDN w:val="0"/>
        <w:adjustRightInd w:val="0"/>
        <w:ind w:firstLine="540"/>
        <w:jc w:val="both"/>
      </w:pPr>
      <w:r>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2F1D04" w:rsidRDefault="002F1D04" w:rsidP="002F1D04">
      <w:pPr>
        <w:autoSpaceDE w:val="0"/>
        <w:autoSpaceDN w:val="0"/>
        <w:adjustRightInd w:val="0"/>
        <w:ind w:firstLine="540"/>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F1D04" w:rsidRDefault="002F1D04" w:rsidP="002F1D04">
      <w:pPr>
        <w:autoSpaceDE w:val="0"/>
        <w:autoSpaceDN w:val="0"/>
        <w:adjustRightInd w:val="0"/>
        <w:ind w:firstLine="540"/>
        <w:jc w:val="both"/>
      </w:pPr>
      <w:r>
        <w:t>-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Воронежской области (далее - области), органами местного самоуправления, организациями.</w:t>
      </w:r>
    </w:p>
    <w:p w:rsidR="002F1D04" w:rsidRDefault="002F1D04" w:rsidP="002F1D04">
      <w:pPr>
        <w:numPr>
          <w:ilvl w:val="0"/>
          <w:numId w:val="4"/>
        </w:numPr>
        <w:tabs>
          <w:tab w:val="left" w:pos="1134"/>
        </w:tabs>
        <w:autoSpaceDE w:val="0"/>
        <w:autoSpaceDN w:val="0"/>
        <w:adjustRightInd w:val="0"/>
        <w:ind w:left="0" w:firstLine="709"/>
        <w:jc w:val="both"/>
      </w:pPr>
      <w:r>
        <w:t>Доходы от имущества, принадлежащего на праве собственности гражданам и членам их семей, к которым относятся:</w:t>
      </w:r>
    </w:p>
    <w:p w:rsidR="002F1D04" w:rsidRDefault="002F1D04" w:rsidP="002F1D04">
      <w:pPr>
        <w:autoSpaceDE w:val="0"/>
        <w:autoSpaceDN w:val="0"/>
        <w:adjustRightInd w:val="0"/>
        <w:ind w:firstLine="539"/>
        <w:jc w:val="both"/>
      </w:pPr>
      <w:r>
        <w:t>- доходы от реализации и сдачи в аренду (наем, поднаем) недвижимого имущества, транспортных и иных механических средств;</w:t>
      </w:r>
    </w:p>
    <w:p w:rsidR="002F1D04" w:rsidRDefault="002F1D04" w:rsidP="002F1D04">
      <w:pPr>
        <w:autoSpaceDE w:val="0"/>
        <w:autoSpaceDN w:val="0"/>
        <w:adjustRightInd w:val="0"/>
        <w:ind w:firstLine="540"/>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F1D04" w:rsidRDefault="002F1D04" w:rsidP="002F1D04">
      <w:pPr>
        <w:numPr>
          <w:ilvl w:val="0"/>
          <w:numId w:val="4"/>
        </w:numPr>
        <w:tabs>
          <w:tab w:val="left" w:pos="1134"/>
        </w:tabs>
        <w:autoSpaceDE w:val="0"/>
        <w:autoSpaceDN w:val="0"/>
        <w:adjustRightInd w:val="0"/>
        <w:ind w:left="0" w:firstLine="709"/>
        <w:jc w:val="both"/>
      </w:pPr>
      <w:r>
        <w:t>Иные доходы граждан и членов их семей, в которые включаются:</w:t>
      </w:r>
    </w:p>
    <w:p w:rsidR="002F1D04" w:rsidRDefault="002F1D04" w:rsidP="002F1D04">
      <w:pPr>
        <w:autoSpaceDE w:val="0"/>
        <w:autoSpaceDN w:val="0"/>
        <w:adjustRightInd w:val="0"/>
        <w:ind w:firstLine="540"/>
        <w:jc w:val="both"/>
      </w:pPr>
      <w:r>
        <w:lastRenderedPageBreak/>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2F1D04" w:rsidRDefault="002F1D04" w:rsidP="002F1D04">
      <w:pPr>
        <w:autoSpaceDE w:val="0"/>
        <w:autoSpaceDN w:val="0"/>
        <w:adjustRightInd w:val="0"/>
        <w:ind w:firstLine="540"/>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F1D04" w:rsidRDefault="002F1D04" w:rsidP="002F1D04">
      <w:pPr>
        <w:autoSpaceDE w:val="0"/>
        <w:autoSpaceDN w:val="0"/>
        <w:adjustRightInd w:val="0"/>
        <w:ind w:firstLine="540"/>
        <w:jc w:val="both"/>
      </w:pPr>
      <w:r>
        <w:t>- оплата работ по договорам, заключаемым в соответствии с гражданским законодательством;</w:t>
      </w:r>
    </w:p>
    <w:p w:rsidR="002F1D04" w:rsidRDefault="002F1D04" w:rsidP="002F1D04">
      <w:pPr>
        <w:autoSpaceDE w:val="0"/>
        <w:autoSpaceDN w:val="0"/>
        <w:adjustRightInd w:val="0"/>
        <w:ind w:firstLine="540"/>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F1D04" w:rsidRDefault="002F1D04" w:rsidP="002F1D04">
      <w:pPr>
        <w:autoSpaceDE w:val="0"/>
        <w:autoSpaceDN w:val="0"/>
        <w:adjustRightInd w:val="0"/>
        <w:ind w:firstLine="540"/>
        <w:jc w:val="both"/>
      </w:pPr>
      <w:r>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2F1D04" w:rsidRDefault="002F1D04" w:rsidP="002F1D04">
      <w:pPr>
        <w:autoSpaceDE w:val="0"/>
        <w:autoSpaceDN w:val="0"/>
        <w:adjustRightInd w:val="0"/>
        <w:ind w:firstLine="540"/>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2F1D04" w:rsidRDefault="002F1D04" w:rsidP="002F1D04">
      <w:pPr>
        <w:autoSpaceDE w:val="0"/>
        <w:autoSpaceDN w:val="0"/>
        <w:adjustRightInd w:val="0"/>
        <w:ind w:firstLine="540"/>
        <w:jc w:val="both"/>
      </w:pPr>
      <w:r>
        <w:t>- доходы по акциям и другие доходы от участия в управлении собственностью организаций;</w:t>
      </w:r>
    </w:p>
    <w:p w:rsidR="002F1D04" w:rsidRDefault="002F1D04" w:rsidP="002F1D04">
      <w:pPr>
        <w:autoSpaceDE w:val="0"/>
        <w:autoSpaceDN w:val="0"/>
        <w:adjustRightInd w:val="0"/>
        <w:ind w:firstLine="540"/>
        <w:jc w:val="both"/>
      </w:pPr>
      <w:r>
        <w:t>- алименты, получаемые гражданами и членами их семей;</w:t>
      </w:r>
    </w:p>
    <w:p w:rsidR="002F1D04" w:rsidRDefault="002F1D04" w:rsidP="002F1D04">
      <w:pPr>
        <w:autoSpaceDE w:val="0"/>
        <w:autoSpaceDN w:val="0"/>
        <w:adjustRightInd w:val="0"/>
        <w:ind w:firstLine="540"/>
        <w:jc w:val="both"/>
      </w:pPr>
      <w:r>
        <w:t>- проценты по банковским вкладам;</w:t>
      </w:r>
    </w:p>
    <w:p w:rsidR="002F1D04" w:rsidRDefault="002F1D04" w:rsidP="002F1D04">
      <w:pPr>
        <w:autoSpaceDE w:val="0"/>
        <w:autoSpaceDN w:val="0"/>
        <w:adjustRightInd w:val="0"/>
        <w:ind w:firstLine="540"/>
        <w:jc w:val="both"/>
      </w:pPr>
      <w:r>
        <w:t>- наследуемые и подаренные денежные средства;</w:t>
      </w:r>
    </w:p>
    <w:p w:rsidR="002F1D04" w:rsidRDefault="002F1D04" w:rsidP="002F1D04">
      <w:pPr>
        <w:autoSpaceDE w:val="0"/>
        <w:autoSpaceDN w:val="0"/>
        <w:adjustRightInd w:val="0"/>
        <w:ind w:firstLine="540"/>
        <w:jc w:val="both"/>
      </w:pPr>
      <w: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2F1D04" w:rsidRDefault="002F1D04" w:rsidP="002F1D04">
      <w:pPr>
        <w:autoSpaceDE w:val="0"/>
        <w:autoSpaceDN w:val="0"/>
        <w:adjustRightInd w:val="0"/>
        <w:ind w:firstLine="540"/>
        <w:jc w:val="both"/>
      </w:pPr>
      <w:r>
        <w:t>- денежные средства, выделяемые опекуну (попечителю) на содержание подопечного;</w:t>
      </w:r>
    </w:p>
    <w:p w:rsidR="002F1D04" w:rsidRDefault="002F1D04" w:rsidP="002F1D04">
      <w:pPr>
        <w:autoSpaceDE w:val="0"/>
        <w:autoSpaceDN w:val="0"/>
        <w:adjustRightInd w:val="0"/>
        <w:ind w:firstLine="540"/>
        <w:jc w:val="both"/>
      </w:pPr>
      <w: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F1D04" w:rsidRDefault="002F1D04" w:rsidP="002F1D04">
      <w:pPr>
        <w:autoSpaceDE w:val="0"/>
        <w:autoSpaceDN w:val="0"/>
        <w:adjustRightInd w:val="0"/>
        <w:ind w:firstLine="540"/>
        <w:jc w:val="both"/>
      </w:pPr>
      <w:r>
        <w:t>- доходы охотников-любителей, получаемые от сдачи добытых ими пушнины, мехового или кожевенного сырья или мяса диких животных;</w:t>
      </w:r>
    </w:p>
    <w:p w:rsidR="002F1D04" w:rsidRDefault="002F1D04" w:rsidP="002F1D04">
      <w:pPr>
        <w:autoSpaceDE w:val="0"/>
        <w:autoSpaceDN w:val="0"/>
        <w:adjustRightInd w:val="0"/>
        <w:ind w:firstLine="540"/>
        <w:jc w:val="both"/>
      </w:pPr>
      <w: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2F1D04" w:rsidRDefault="002F1D04" w:rsidP="002F1D04">
      <w:pPr>
        <w:autoSpaceDE w:val="0"/>
        <w:autoSpaceDN w:val="0"/>
        <w:adjustRightInd w:val="0"/>
        <w:ind w:firstLine="540"/>
        <w:jc w:val="both"/>
      </w:pPr>
      <w:r>
        <w:t>- суммы предоставленной государственной социальной помощи.</w:t>
      </w:r>
    </w:p>
    <w:p w:rsidR="002F1D04" w:rsidRDefault="002F1D04" w:rsidP="002F1D04">
      <w:pPr>
        <w:pStyle w:val="consplustitle0"/>
        <w:spacing w:before="0" w:beforeAutospacing="0" w:after="0" w:afterAutospacing="0"/>
        <w:ind w:right="1" w:firstLine="540"/>
        <w:jc w:val="both"/>
      </w:pPr>
      <w:r>
        <w:t>4. Документы, подтверждающие семейные отношения заявителя (свидетельство о рождении, свидетельство о заключении (расторжении) брака, свидетельство об усыновлении (удочерении), копия свидетельства о смерти);</w:t>
      </w:r>
    </w:p>
    <w:p w:rsidR="002F1D04" w:rsidRDefault="002F1D04" w:rsidP="002F1D04">
      <w:pPr>
        <w:pStyle w:val="consplustitle0"/>
        <w:spacing w:before="0" w:beforeAutospacing="0" w:after="0" w:afterAutospacing="0"/>
        <w:ind w:right="1" w:firstLine="540"/>
        <w:jc w:val="both"/>
      </w:pPr>
      <w:r>
        <w:t>5. ИНН на каждого члена семьи;</w:t>
      </w:r>
    </w:p>
    <w:p w:rsidR="002F1D04" w:rsidRDefault="002F1D04" w:rsidP="002F1D04">
      <w:pPr>
        <w:pStyle w:val="a5"/>
        <w:shd w:val="clear" w:color="auto" w:fill="FFFFFF"/>
        <w:spacing w:before="0" w:beforeAutospacing="0" w:after="0" w:afterAutospacing="0"/>
        <w:ind w:firstLine="540"/>
        <w:jc w:val="both"/>
      </w:pPr>
      <w:r>
        <w:t>6. Документы, подтверждающие право быть признанным нуждающимся в жилом помещении, а именно:</w:t>
      </w:r>
    </w:p>
    <w:p w:rsidR="002F1D04" w:rsidRDefault="002F1D04" w:rsidP="002F1D04">
      <w:pPr>
        <w:pStyle w:val="consplustitle0"/>
        <w:numPr>
          <w:ilvl w:val="0"/>
          <w:numId w:val="6"/>
        </w:numPr>
        <w:tabs>
          <w:tab w:val="left" w:pos="993"/>
        </w:tabs>
        <w:spacing w:before="0" w:beforeAutospacing="0" w:after="0" w:afterAutospacing="0"/>
        <w:ind w:left="0" w:firstLine="709"/>
        <w:jc w:val="both"/>
      </w:pPr>
      <w:r>
        <w:t>документы подтверждающие право пользования жилым помещением, занимаемым заявителем и членами его семьи (договор, ордер или решение о предоставлении жилого помещения);</w:t>
      </w:r>
    </w:p>
    <w:p w:rsidR="002F1D04" w:rsidRDefault="002F1D04" w:rsidP="002F1D04">
      <w:pPr>
        <w:pStyle w:val="ConsPlusNonformat"/>
        <w:widowContro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Кроме перечисленных документов, администрация городского поселения – город Богучар , предоставляющая услугу запрашивает:</w:t>
      </w:r>
    </w:p>
    <w:p w:rsidR="002F1D04" w:rsidRDefault="002F1D04" w:rsidP="002F1D04">
      <w:pPr>
        <w:numPr>
          <w:ilvl w:val="1"/>
          <w:numId w:val="2"/>
        </w:numPr>
        <w:tabs>
          <w:tab w:val="num" w:pos="360"/>
          <w:tab w:val="num" w:pos="851"/>
          <w:tab w:val="left" w:pos="993"/>
          <w:tab w:val="left" w:pos="1134"/>
        </w:tabs>
        <w:ind w:left="0" w:firstLine="709"/>
        <w:jc w:val="both"/>
      </w:pPr>
      <w:r>
        <w:t>Справка Богучарского районного филиала БТИ ВГУП «Воронежоблтехинвентаризация» о наличии или отсутствии у членов семьи недвижимого имущества  (включая несовершеннолетних);</w:t>
      </w:r>
    </w:p>
    <w:p w:rsidR="002F1D04" w:rsidRDefault="002F1D04" w:rsidP="002F1D04">
      <w:pPr>
        <w:numPr>
          <w:ilvl w:val="1"/>
          <w:numId w:val="2"/>
        </w:numPr>
        <w:tabs>
          <w:tab w:val="num" w:pos="360"/>
          <w:tab w:val="num" w:pos="851"/>
          <w:tab w:val="left" w:pos="993"/>
          <w:tab w:val="left" w:pos="1134"/>
        </w:tabs>
        <w:ind w:left="0" w:firstLine="709"/>
        <w:jc w:val="both"/>
      </w:pPr>
      <w:r>
        <w:t xml:space="preserve"> Справки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2F1D04" w:rsidRDefault="002F1D04" w:rsidP="002F1D04">
      <w:pPr>
        <w:numPr>
          <w:ilvl w:val="1"/>
          <w:numId w:val="2"/>
        </w:numPr>
        <w:tabs>
          <w:tab w:val="num" w:pos="360"/>
          <w:tab w:val="num" w:pos="851"/>
          <w:tab w:val="left" w:pos="993"/>
          <w:tab w:val="left" w:pos="1134"/>
        </w:tabs>
        <w:ind w:left="0" w:firstLine="709"/>
        <w:jc w:val="both"/>
      </w:pPr>
      <w:r>
        <w:rPr>
          <w:rFonts w:ascii="Times New Roman CYR" w:hAnsi="Times New Roman CYR" w:cs="Times New Roman CYR"/>
        </w:rPr>
        <w:lastRenderedPageBreak/>
        <w:t xml:space="preserve"> Справку УМВД России по Воронежской области Управление государственной инспекции  безопасности дорожного движения (УГИБДД УМВД России по Воронежской области) о наличии  или отсутствии в собственности транспортных средств;</w:t>
      </w:r>
    </w:p>
    <w:p w:rsidR="002F1D04" w:rsidRDefault="002F1D04" w:rsidP="002F1D04">
      <w:pPr>
        <w:tabs>
          <w:tab w:val="num" w:pos="851"/>
          <w:tab w:val="left" w:pos="1134"/>
        </w:tabs>
        <w:jc w:val="both"/>
      </w:pPr>
      <w:r>
        <w:tab/>
        <w:t>Кроме перечисленных документов, администрация городского поселения –город Богуч</w:t>
      </w:r>
      <w:r w:rsidR="00DE1105">
        <w:t>а</w:t>
      </w:r>
      <w:r>
        <w:t>р, готовит самостоятельно:</w:t>
      </w:r>
    </w:p>
    <w:p w:rsidR="002F1D04" w:rsidRDefault="002F1D04" w:rsidP="002F1D04">
      <w:pPr>
        <w:tabs>
          <w:tab w:val="left" w:pos="709"/>
        </w:tabs>
        <w:ind w:firstLine="709"/>
        <w:jc w:val="both"/>
      </w:pPr>
      <w:r>
        <w:t>1.Выписку из домовой книги;</w:t>
      </w:r>
    </w:p>
    <w:p w:rsidR="002F1D04" w:rsidRDefault="002F1D04" w:rsidP="002F1D04">
      <w:pPr>
        <w:tabs>
          <w:tab w:val="left" w:pos="709"/>
        </w:tabs>
        <w:ind w:firstLine="709"/>
        <w:jc w:val="both"/>
      </w:pPr>
      <w:r>
        <w:t>2.Справку о составе семьи из похозяйственной книги;</w:t>
      </w:r>
    </w:p>
    <w:p w:rsidR="002F1D04" w:rsidRDefault="002F1D04" w:rsidP="002F1D04">
      <w:pPr>
        <w:pStyle w:val="ConsPlusNonformat"/>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3.Акт проверки жилищно-бытовых условий.</w:t>
      </w:r>
    </w:p>
    <w:p w:rsidR="002F1D04" w:rsidRDefault="002F1D04" w:rsidP="002F1D04">
      <w:pPr>
        <w:pStyle w:val="consplustitle0"/>
        <w:spacing w:before="0" w:beforeAutospacing="0" w:after="0" w:afterAutospacing="0"/>
        <w:ind w:right="1" w:firstLine="567"/>
        <w:jc w:val="both"/>
      </w:pPr>
      <w:r>
        <w:t>Граждане, подающие заявление о признании малоимущими в целях принятия на учет в качестве нуждающихся в жилых помещениях от имени гражданина, признанного недееспособным, законными представителями которого они являются, прилагают наряду с документами настоящего регламента, следующие документы:</w:t>
      </w:r>
    </w:p>
    <w:p w:rsidR="002F1D04" w:rsidRDefault="002F1D04" w:rsidP="002F1D04">
      <w:pPr>
        <w:pStyle w:val="consplustitle0"/>
        <w:spacing w:before="0" w:beforeAutospacing="0" w:after="0" w:afterAutospacing="0"/>
        <w:ind w:right="1" w:firstLine="567"/>
        <w:jc w:val="both"/>
      </w:pPr>
      <w:r>
        <w:t>- паспорт или иной документ, удостоверяющий личность гражданина, признанного недееспособным;</w:t>
      </w:r>
    </w:p>
    <w:p w:rsidR="002F1D04" w:rsidRDefault="002F1D04" w:rsidP="002F1D04">
      <w:pPr>
        <w:pStyle w:val="consplustitle0"/>
        <w:spacing w:before="0" w:beforeAutospacing="0" w:after="0" w:afterAutospacing="0"/>
        <w:ind w:right="1" w:firstLine="567"/>
        <w:jc w:val="both"/>
      </w:pPr>
      <w:r>
        <w:t>- решение суда о признании гражданина недееспособным;</w:t>
      </w:r>
    </w:p>
    <w:p w:rsidR="002F1D04" w:rsidRDefault="002F1D04" w:rsidP="002F1D04">
      <w:pPr>
        <w:pStyle w:val="consplustitle0"/>
        <w:spacing w:before="0" w:beforeAutospacing="0" w:after="0" w:afterAutospacing="0"/>
        <w:ind w:right="1" w:firstLine="567"/>
        <w:jc w:val="both"/>
      </w:pPr>
      <w:r>
        <w:t xml:space="preserve">- решение органов опеки и попечительства о назначении опекуном.  </w:t>
      </w:r>
    </w:p>
    <w:p w:rsidR="002F1D04" w:rsidRDefault="002F1D04" w:rsidP="002F1D04">
      <w:pPr>
        <w:shd w:val="clear" w:color="auto" w:fill="FFFFFF"/>
        <w:spacing w:line="274" w:lineRule="exact"/>
        <w:ind w:left="10" w:firstLine="274"/>
        <w:jc w:val="both"/>
      </w:pPr>
      <w:r>
        <w:t xml:space="preserve">    Если в заявлении гражданина имеется указание на жилое помещение, которое непригодно для проживания, то заявитель дополнительно представляет заключение комиссии для оценки жилых помещений жилищного фонда о признании жилого помещения непригодным для постоянного проживания.</w:t>
      </w:r>
    </w:p>
    <w:p w:rsidR="002F1D04" w:rsidRDefault="002F1D04" w:rsidP="002F1D04">
      <w:pPr>
        <w:pStyle w:val="consplustitle0"/>
        <w:spacing w:before="0" w:beforeAutospacing="0" w:after="0" w:afterAutospacing="0"/>
        <w:ind w:right="1" w:firstLine="567"/>
        <w:jc w:val="both"/>
        <w:rPr>
          <w:rFonts w:ascii="Arial Narrow" w:hAnsi="Arial Narrow"/>
        </w:rPr>
      </w:pPr>
      <w:r>
        <w:t>Если в заявлении гражданина имеется указание на тяжелую форму хронического заболевания у него (членов его семьи), то заявитель дополнительно представляет справку медицинского учреждения о наличии заболевания.</w:t>
      </w:r>
      <w:r>
        <w:rPr>
          <w:rFonts w:ascii="Arial Narrow" w:hAnsi="Arial Narrow"/>
        </w:rPr>
        <w:t xml:space="preserve"> </w:t>
      </w:r>
    </w:p>
    <w:p w:rsidR="002F1D04" w:rsidRDefault="002F1D04" w:rsidP="002F1D04">
      <w:pPr>
        <w:shd w:val="clear" w:color="auto" w:fill="FFFFFF"/>
        <w:spacing w:line="274" w:lineRule="exact"/>
        <w:ind w:left="5" w:right="10" w:firstLine="562"/>
        <w:jc w:val="both"/>
      </w:pPr>
      <w:r>
        <w:t>Документы, предоставляемые заявителями, должны быть подлинными, либо заверены лицом, выдавшим их, либо нотариально заверенными. Документы, состоящие из 2-х и более листов, должны быть прошиты и пронумерованы.</w:t>
      </w:r>
    </w:p>
    <w:p w:rsidR="002F1D04" w:rsidRDefault="002F1D04" w:rsidP="002F1D0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администрации городского  поселения – город Богучар.,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2F1D04" w:rsidRDefault="002F1D04" w:rsidP="002F1D0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администрации городского поселения – город Богуч</w:t>
      </w:r>
      <w:r w:rsidR="00DE1105">
        <w:rPr>
          <w:rFonts w:ascii="Times New Roman" w:hAnsi="Times New Roman" w:cs="Times New Roman"/>
          <w:sz w:val="24"/>
          <w:szCs w:val="24"/>
        </w:rPr>
        <w:t>а</w:t>
      </w:r>
      <w:r>
        <w:rPr>
          <w:rFonts w:ascii="Times New Roman" w:hAnsi="Times New Roman" w:cs="Times New Roman"/>
          <w:sz w:val="24"/>
          <w:szCs w:val="24"/>
        </w:rPr>
        <w:t xml:space="preserve">р, иных органов и организаций, не предоставляются. </w:t>
      </w:r>
    </w:p>
    <w:p w:rsidR="002F1D04" w:rsidRDefault="002F1D04" w:rsidP="002F1D04">
      <w:pPr>
        <w:pStyle w:val="ConsPlusNormal"/>
        <w:widowControl/>
        <w:ind w:firstLine="540"/>
        <w:jc w:val="both"/>
        <w:rPr>
          <w:rFonts w:ascii="Times New Roman" w:hAnsi="Times New Roman" w:cs="Times New Roman"/>
          <w:bCs/>
          <w:sz w:val="24"/>
          <w:szCs w:val="24"/>
        </w:rPr>
      </w:pPr>
    </w:p>
    <w:p w:rsidR="002F1D04" w:rsidRDefault="002F1D04" w:rsidP="002F1D04">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2.7. Исчерпывающий перечень оснований для приостановления или отказа в предоставлении муниципальной услуги:</w:t>
      </w:r>
    </w:p>
    <w:p w:rsidR="002F1D04" w:rsidRDefault="002F1D04" w:rsidP="002F1D04">
      <w:pPr>
        <w:ind w:firstLine="540"/>
        <w:jc w:val="both"/>
        <w:rPr>
          <w:rFonts w:cs="Arial"/>
        </w:rPr>
      </w:pPr>
      <w:r>
        <w:rPr>
          <w:rFonts w:cs="Arial"/>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2F1D04" w:rsidRDefault="002F1D04" w:rsidP="002F1D0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2F1D04" w:rsidRDefault="002F1D04" w:rsidP="002F1D04">
      <w:pPr>
        <w:ind w:firstLine="540"/>
        <w:jc w:val="both"/>
        <w:rPr>
          <w:rFonts w:cs="Arial"/>
        </w:rPr>
      </w:pPr>
      <w:r>
        <w:rPr>
          <w:rFonts w:cs="Arial"/>
        </w:rPr>
        <w:t>-  заявителем не предоставлен  полный пакет документов;</w:t>
      </w:r>
    </w:p>
    <w:p w:rsidR="002F1D04" w:rsidRDefault="002F1D04" w:rsidP="002F1D04">
      <w:pPr>
        <w:ind w:firstLine="539"/>
      </w:pPr>
      <w:r>
        <w:t>- выявление в представленных документах недостоверной или искаженной информации;</w:t>
      </w:r>
    </w:p>
    <w:p w:rsidR="002F1D04" w:rsidRDefault="002F1D04" w:rsidP="002F1D04">
      <w:pPr>
        <w:pStyle w:val="a5"/>
        <w:spacing w:before="0" w:beforeAutospacing="0" w:after="0" w:afterAutospacing="0"/>
        <w:ind w:firstLine="539"/>
        <w:jc w:val="both"/>
      </w:pPr>
      <w:r>
        <w:rPr>
          <w:rStyle w:val="af6"/>
          <w:b w:val="0"/>
          <w:bCs w:val="0"/>
        </w:rPr>
        <w:t>-непредставление документов подтверждающих право состоять на учете в качестве нуждающихся в жилых помещениях;</w:t>
      </w:r>
    </w:p>
    <w:p w:rsidR="002F1D04" w:rsidRDefault="002F1D04" w:rsidP="002F1D04">
      <w:pPr>
        <w:ind w:firstLine="540"/>
        <w:rPr>
          <w:b/>
          <w:bCs/>
        </w:rPr>
      </w:pPr>
      <w:r>
        <w:t>- ненадлежащее оформление представленных документов.</w:t>
      </w:r>
    </w:p>
    <w:p w:rsidR="002F1D04" w:rsidRDefault="002F1D04" w:rsidP="002F1D04">
      <w:pPr>
        <w:ind w:firstLine="709"/>
        <w:jc w:val="both"/>
        <w:rPr>
          <w:rFonts w:cs="Arial"/>
        </w:rPr>
      </w:pPr>
      <w:r>
        <w:rPr>
          <w:rFonts w:cs="Arial"/>
        </w:rPr>
        <w:t>В рассмотрении заявления о предоставлении муниципальной услуги может быть отказано,  если:</w:t>
      </w:r>
    </w:p>
    <w:p w:rsidR="002F1D04" w:rsidRDefault="002F1D04" w:rsidP="002F1D04">
      <w:pPr>
        <w:widowControl w:val="0"/>
        <w:suppressAutoHyphens/>
        <w:jc w:val="both"/>
        <w:rPr>
          <w:rFonts w:cs="Arial"/>
        </w:rPr>
      </w:pPr>
      <w:r>
        <w:rPr>
          <w:rFonts w:cs="Arial"/>
        </w:rPr>
        <w:t xml:space="preserve">- с заявлением обратилось ненадлежащее лицо; </w:t>
      </w:r>
    </w:p>
    <w:p w:rsidR="002F1D04" w:rsidRDefault="002F1D04" w:rsidP="002F1D04">
      <w:pPr>
        <w:widowControl w:val="0"/>
        <w:suppressAutoHyphens/>
        <w:jc w:val="both"/>
        <w:rPr>
          <w:rFonts w:cs="Arial"/>
        </w:rPr>
      </w:pPr>
      <w:r>
        <w:rPr>
          <w:rFonts w:cs="Arial"/>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2F1D04" w:rsidRDefault="002F1D04" w:rsidP="002F1D04">
      <w:pPr>
        <w:widowControl w:val="0"/>
        <w:suppressAutoHyphens/>
        <w:jc w:val="both"/>
        <w:rPr>
          <w:rFonts w:cs="Arial"/>
        </w:rPr>
      </w:pPr>
      <w:r>
        <w:rPr>
          <w:rFonts w:cs="Arial"/>
        </w:rPr>
        <w:lastRenderedPageBreak/>
        <w:t xml:space="preserve">- имеется решение суда о приостановлении предоставления муниципальной услуги; </w:t>
      </w:r>
    </w:p>
    <w:p w:rsidR="002F1D04" w:rsidRDefault="002F1D04" w:rsidP="002F1D04">
      <w:pPr>
        <w:pStyle w:val="ConsPlusNormal"/>
        <w:widowControl/>
        <w:ind w:firstLine="540"/>
        <w:jc w:val="both"/>
        <w:rPr>
          <w:rFonts w:ascii="Times New Roman" w:hAnsi="Times New Roman" w:cs="Times New Roman"/>
          <w:bCs/>
          <w:sz w:val="24"/>
          <w:szCs w:val="24"/>
        </w:rPr>
      </w:pPr>
    </w:p>
    <w:p w:rsidR="002F1D04" w:rsidRDefault="002F1D04" w:rsidP="002F1D04">
      <w:pPr>
        <w:pStyle w:val="1"/>
        <w:spacing w:line="240" w:lineRule="auto"/>
        <w:ind w:firstLine="709"/>
        <w:jc w:val="both"/>
        <w:rPr>
          <w:b w:val="0"/>
          <w:sz w:val="24"/>
          <w:szCs w:val="24"/>
        </w:rPr>
      </w:pPr>
      <w:r>
        <w:rPr>
          <w:b w:val="0"/>
          <w:bCs/>
          <w:sz w:val="24"/>
          <w:szCs w:val="24"/>
        </w:rPr>
        <w:t>2.8.</w:t>
      </w:r>
      <w:r>
        <w:rPr>
          <w:sz w:val="24"/>
          <w:szCs w:val="24"/>
        </w:rPr>
        <w:t xml:space="preserve"> </w:t>
      </w:r>
      <w:r>
        <w:rPr>
          <w:b w:val="0"/>
          <w:sz w:val="24"/>
          <w:szCs w:val="24"/>
        </w:rPr>
        <w:t>Перечень услуг, которые являются необходимыми и обязательными для предоставления муниципальной услуги.</w:t>
      </w:r>
    </w:p>
    <w:p w:rsidR="002F1D04" w:rsidRDefault="002F1D04" w:rsidP="00E10A6E">
      <w:pPr>
        <w:tabs>
          <w:tab w:val="left" w:pos="993"/>
        </w:tabs>
        <w:jc w:val="both"/>
      </w:pPr>
      <w:r>
        <w:t>.</w:t>
      </w:r>
    </w:p>
    <w:p w:rsidR="002F1D04" w:rsidRDefault="002F1D04" w:rsidP="002F1D04">
      <w:pPr>
        <w:autoSpaceDE w:val="0"/>
        <w:autoSpaceDN w:val="0"/>
        <w:adjustRightInd w:val="0"/>
        <w:ind w:firstLine="708"/>
        <w:jc w:val="both"/>
        <w:rPr>
          <w:u w:val="single"/>
        </w:rPr>
      </w:pPr>
      <w:r>
        <w:t xml:space="preserve">3) Постановка на учет в качестве нуждающихся в улучшении жилищных условий ветеранов, инвалидов и семей, имеющих детей-инвалидов.  </w:t>
      </w:r>
      <w:r>
        <w:rPr>
          <w:u w:val="single"/>
        </w:rPr>
        <w:t xml:space="preserve"> </w:t>
      </w:r>
    </w:p>
    <w:p w:rsidR="002F1D04" w:rsidRDefault="002F1D04" w:rsidP="002F1D04">
      <w:pPr>
        <w:numPr>
          <w:ilvl w:val="0"/>
          <w:numId w:val="12"/>
        </w:numPr>
        <w:tabs>
          <w:tab w:val="left" w:pos="993"/>
        </w:tabs>
        <w:autoSpaceDE w:val="0"/>
        <w:autoSpaceDN w:val="0"/>
        <w:adjustRightInd w:val="0"/>
        <w:ind w:left="0" w:firstLine="709"/>
        <w:jc w:val="both"/>
        <w:rPr>
          <w:u w:val="single"/>
        </w:rPr>
      </w:pPr>
      <w:r>
        <w:t xml:space="preserve">Документы не предоставляются. </w:t>
      </w:r>
    </w:p>
    <w:p w:rsidR="002F1D04" w:rsidRDefault="002F1D04" w:rsidP="002F1D04">
      <w:pPr>
        <w:autoSpaceDE w:val="0"/>
        <w:autoSpaceDN w:val="0"/>
        <w:adjustRightInd w:val="0"/>
        <w:ind w:firstLine="708"/>
        <w:jc w:val="both"/>
      </w:pPr>
      <w:r>
        <w:t>4) Признание граждан малоимущими в целях предоставления им по договорам социального найма жилых помещений.</w:t>
      </w:r>
    </w:p>
    <w:p w:rsidR="002F1D04" w:rsidRDefault="002F1D04" w:rsidP="002F1D04">
      <w:pPr>
        <w:numPr>
          <w:ilvl w:val="0"/>
          <w:numId w:val="12"/>
        </w:numPr>
        <w:tabs>
          <w:tab w:val="left" w:pos="851"/>
          <w:tab w:val="left" w:pos="1134"/>
        </w:tabs>
        <w:ind w:left="0" w:firstLine="709"/>
        <w:jc w:val="both"/>
      </w:pPr>
      <w:r>
        <w:t>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2F1D04" w:rsidRDefault="002F1D04" w:rsidP="002F1D04">
      <w:pPr>
        <w:numPr>
          <w:ilvl w:val="0"/>
          <w:numId w:val="12"/>
        </w:numPr>
        <w:tabs>
          <w:tab w:val="left" w:pos="851"/>
        </w:tabs>
        <w:autoSpaceDE w:val="0"/>
        <w:autoSpaceDN w:val="0"/>
        <w:adjustRightInd w:val="0"/>
        <w:ind w:left="0" w:firstLine="709"/>
        <w:jc w:val="both"/>
      </w:pPr>
      <w:r>
        <w:t>Документы, подтверждающие получение доходов, а именно:</w:t>
      </w:r>
    </w:p>
    <w:p w:rsidR="002F1D04" w:rsidRDefault="002F1D04" w:rsidP="002F1D04">
      <w:pPr>
        <w:tabs>
          <w:tab w:val="left" w:pos="709"/>
        </w:tabs>
        <w:autoSpaceDE w:val="0"/>
        <w:autoSpaceDN w:val="0"/>
        <w:adjustRightInd w:val="0"/>
        <w:jc w:val="both"/>
      </w:pPr>
      <w:r>
        <w:tab/>
        <w:t xml:space="preserve"> -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F1D04" w:rsidRDefault="002F1D04" w:rsidP="002F1D04">
      <w:pPr>
        <w:autoSpaceDE w:val="0"/>
        <w:autoSpaceDN w:val="0"/>
        <w:adjustRightInd w:val="0"/>
        <w:ind w:firstLine="539"/>
        <w:jc w:val="both"/>
      </w:pPr>
      <w:r>
        <w:t xml:space="preserve">    -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F1D04" w:rsidRDefault="002F1D04" w:rsidP="002F1D04">
      <w:pPr>
        <w:numPr>
          <w:ilvl w:val="0"/>
          <w:numId w:val="14"/>
        </w:numPr>
        <w:tabs>
          <w:tab w:val="left" w:pos="993"/>
        </w:tabs>
        <w:autoSpaceDE w:val="0"/>
        <w:autoSpaceDN w:val="0"/>
        <w:adjustRightInd w:val="0"/>
        <w:ind w:left="0" w:firstLine="709"/>
        <w:jc w:val="both"/>
      </w:pPr>
      <w:r>
        <w:t>Социальные выплаты из бюджетов всех уровней, государственных внебюджетных фондов и других источников, к которым относятся:</w:t>
      </w:r>
    </w:p>
    <w:p w:rsidR="002F1D04" w:rsidRDefault="002F1D04" w:rsidP="002F1D04">
      <w:pPr>
        <w:autoSpaceDE w:val="0"/>
        <w:autoSpaceDN w:val="0"/>
        <w:adjustRightInd w:val="0"/>
        <w:ind w:firstLine="709"/>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F1D04" w:rsidRDefault="002F1D04" w:rsidP="002F1D04">
      <w:pPr>
        <w:autoSpaceDE w:val="0"/>
        <w:autoSpaceDN w:val="0"/>
        <w:adjustRightInd w:val="0"/>
        <w:ind w:firstLine="709"/>
        <w:jc w:val="both"/>
      </w:pPr>
      <w:r>
        <w:t>- ежемесячное пожизненное содержание судей, вышедших в отставку;</w:t>
      </w:r>
    </w:p>
    <w:p w:rsidR="002F1D04" w:rsidRDefault="002F1D04" w:rsidP="002F1D04">
      <w:pPr>
        <w:autoSpaceDE w:val="0"/>
        <w:autoSpaceDN w:val="0"/>
        <w:adjustRightInd w:val="0"/>
        <w:ind w:firstLine="709"/>
        <w:jc w:val="both"/>
      </w:pPr>
      <w: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2F1D04" w:rsidRDefault="002F1D04" w:rsidP="002F1D04">
      <w:pPr>
        <w:autoSpaceDE w:val="0"/>
        <w:autoSpaceDN w:val="0"/>
        <w:adjustRightInd w:val="0"/>
        <w:ind w:firstLine="709"/>
        <w:jc w:val="both"/>
      </w:pPr>
      <w: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2F1D04" w:rsidRDefault="002F1D04" w:rsidP="002F1D04">
      <w:pPr>
        <w:autoSpaceDE w:val="0"/>
        <w:autoSpaceDN w:val="0"/>
        <w:adjustRightInd w:val="0"/>
        <w:ind w:firstLine="709"/>
        <w:jc w:val="both"/>
      </w:pPr>
      <w:r>
        <w:t>- пособие по временной нетрудоспособности, пособие по беременности и родам;</w:t>
      </w:r>
    </w:p>
    <w:p w:rsidR="002F1D04" w:rsidRDefault="002F1D04" w:rsidP="002F1D04">
      <w:pPr>
        <w:autoSpaceDE w:val="0"/>
        <w:autoSpaceDN w:val="0"/>
        <w:adjustRightInd w:val="0"/>
        <w:ind w:firstLine="709"/>
        <w:jc w:val="both"/>
      </w:pPr>
      <w:r>
        <w:t>- ежемесячное пособие на ребенка;</w:t>
      </w:r>
    </w:p>
    <w:p w:rsidR="002F1D04" w:rsidRDefault="002F1D04" w:rsidP="002F1D04">
      <w:pPr>
        <w:autoSpaceDE w:val="0"/>
        <w:autoSpaceDN w:val="0"/>
        <w:adjustRightInd w:val="0"/>
        <w:ind w:firstLine="709"/>
        <w:jc w:val="both"/>
      </w:pPr>
      <w: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2F1D04" w:rsidRDefault="002F1D04" w:rsidP="002F1D04">
      <w:pPr>
        <w:autoSpaceDE w:val="0"/>
        <w:autoSpaceDN w:val="0"/>
        <w:adjustRightInd w:val="0"/>
        <w:ind w:firstLine="709"/>
        <w:jc w:val="both"/>
      </w:pPr>
      <w: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2F1D04" w:rsidRDefault="002F1D04" w:rsidP="002F1D04">
      <w:pPr>
        <w:autoSpaceDE w:val="0"/>
        <w:autoSpaceDN w:val="0"/>
        <w:adjustRightInd w:val="0"/>
        <w:ind w:firstLine="709"/>
        <w:jc w:val="both"/>
      </w:pPr>
      <w:r>
        <w:lastRenderedPageBreak/>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2F1D04" w:rsidRDefault="002F1D04" w:rsidP="002F1D04">
      <w:pPr>
        <w:autoSpaceDE w:val="0"/>
        <w:autoSpaceDN w:val="0"/>
        <w:adjustRightInd w:val="0"/>
        <w:ind w:firstLine="709"/>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F1D04" w:rsidRDefault="002F1D04" w:rsidP="002F1D04">
      <w:pPr>
        <w:autoSpaceDE w:val="0"/>
        <w:autoSpaceDN w:val="0"/>
        <w:adjustRightInd w:val="0"/>
        <w:ind w:firstLine="709"/>
        <w:jc w:val="both"/>
      </w:pPr>
      <w:r>
        <w:t>-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Липецкой области (далее - области), органами местного самоуправления, организациями.</w:t>
      </w:r>
    </w:p>
    <w:p w:rsidR="002F1D04" w:rsidRDefault="002F1D04" w:rsidP="002F1D04">
      <w:pPr>
        <w:numPr>
          <w:ilvl w:val="0"/>
          <w:numId w:val="14"/>
        </w:numPr>
        <w:tabs>
          <w:tab w:val="left" w:pos="993"/>
        </w:tabs>
        <w:autoSpaceDE w:val="0"/>
        <w:autoSpaceDN w:val="0"/>
        <w:adjustRightInd w:val="0"/>
        <w:ind w:left="0" w:firstLine="709"/>
        <w:jc w:val="both"/>
      </w:pPr>
      <w:r>
        <w:t>Доходы от имущества, принадлежащего на праве собственности гражданам и членам их семей, к которым относятся:</w:t>
      </w:r>
    </w:p>
    <w:p w:rsidR="002F1D04" w:rsidRDefault="002F1D04" w:rsidP="002F1D04">
      <w:pPr>
        <w:autoSpaceDE w:val="0"/>
        <w:autoSpaceDN w:val="0"/>
        <w:adjustRightInd w:val="0"/>
        <w:ind w:firstLine="709"/>
        <w:jc w:val="both"/>
      </w:pPr>
      <w:r>
        <w:t>- доходы от реализации и сдачи в аренду (наем, поднаем) недвижимого имущества, транспортных и иных механических средств;</w:t>
      </w:r>
    </w:p>
    <w:p w:rsidR="002F1D04" w:rsidRDefault="002F1D04" w:rsidP="002F1D04">
      <w:pPr>
        <w:autoSpaceDE w:val="0"/>
        <w:autoSpaceDN w:val="0"/>
        <w:adjustRightInd w:val="0"/>
        <w:ind w:firstLine="709"/>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F1D04" w:rsidRDefault="002F1D04" w:rsidP="002F1D04">
      <w:pPr>
        <w:numPr>
          <w:ilvl w:val="0"/>
          <w:numId w:val="14"/>
        </w:numPr>
        <w:tabs>
          <w:tab w:val="left" w:pos="993"/>
        </w:tabs>
        <w:autoSpaceDE w:val="0"/>
        <w:autoSpaceDN w:val="0"/>
        <w:adjustRightInd w:val="0"/>
        <w:ind w:left="0" w:firstLine="709"/>
        <w:jc w:val="both"/>
      </w:pPr>
      <w:r>
        <w:t>Иные доходы граждан и членов их семей, в которые включаются:</w:t>
      </w:r>
    </w:p>
    <w:p w:rsidR="002F1D04" w:rsidRDefault="002F1D04" w:rsidP="002F1D04">
      <w:pPr>
        <w:autoSpaceDE w:val="0"/>
        <w:autoSpaceDN w:val="0"/>
        <w:adjustRightInd w:val="0"/>
        <w:ind w:firstLine="540"/>
        <w:jc w:val="both"/>
      </w:pPr>
      <w:r>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2F1D04" w:rsidRDefault="002F1D04" w:rsidP="002F1D04">
      <w:pPr>
        <w:autoSpaceDE w:val="0"/>
        <w:autoSpaceDN w:val="0"/>
        <w:adjustRightInd w:val="0"/>
        <w:ind w:firstLine="540"/>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F1D04" w:rsidRDefault="002F1D04" w:rsidP="002F1D04">
      <w:pPr>
        <w:autoSpaceDE w:val="0"/>
        <w:autoSpaceDN w:val="0"/>
        <w:adjustRightInd w:val="0"/>
        <w:ind w:firstLine="540"/>
        <w:jc w:val="both"/>
      </w:pPr>
      <w:r>
        <w:t>- оплата работ по договорам, заключаемым в соответствии с гражданским законодательством;</w:t>
      </w:r>
    </w:p>
    <w:p w:rsidR="002F1D04" w:rsidRDefault="002F1D04" w:rsidP="002F1D04">
      <w:pPr>
        <w:autoSpaceDE w:val="0"/>
        <w:autoSpaceDN w:val="0"/>
        <w:adjustRightInd w:val="0"/>
        <w:ind w:firstLine="540"/>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F1D04" w:rsidRDefault="002F1D04" w:rsidP="002F1D04">
      <w:pPr>
        <w:autoSpaceDE w:val="0"/>
        <w:autoSpaceDN w:val="0"/>
        <w:adjustRightInd w:val="0"/>
        <w:ind w:firstLine="540"/>
        <w:jc w:val="both"/>
      </w:pPr>
      <w:r>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2F1D04" w:rsidRDefault="002F1D04" w:rsidP="002F1D04">
      <w:pPr>
        <w:autoSpaceDE w:val="0"/>
        <w:autoSpaceDN w:val="0"/>
        <w:adjustRightInd w:val="0"/>
        <w:ind w:firstLine="540"/>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2F1D04" w:rsidRDefault="002F1D04" w:rsidP="002F1D04">
      <w:pPr>
        <w:autoSpaceDE w:val="0"/>
        <w:autoSpaceDN w:val="0"/>
        <w:adjustRightInd w:val="0"/>
        <w:ind w:firstLine="540"/>
        <w:jc w:val="both"/>
      </w:pPr>
      <w:r>
        <w:t>- доходы по акциям и другие доходы от участия в управлении собственностью организаций;</w:t>
      </w:r>
    </w:p>
    <w:p w:rsidR="002F1D04" w:rsidRDefault="002F1D04" w:rsidP="002F1D04">
      <w:pPr>
        <w:autoSpaceDE w:val="0"/>
        <w:autoSpaceDN w:val="0"/>
        <w:adjustRightInd w:val="0"/>
        <w:ind w:firstLine="540"/>
        <w:jc w:val="both"/>
      </w:pPr>
      <w:r>
        <w:t>- алименты, получаемые гражданами и членами их семей;</w:t>
      </w:r>
    </w:p>
    <w:p w:rsidR="002F1D04" w:rsidRDefault="002F1D04" w:rsidP="002F1D04">
      <w:pPr>
        <w:autoSpaceDE w:val="0"/>
        <w:autoSpaceDN w:val="0"/>
        <w:adjustRightInd w:val="0"/>
        <w:ind w:firstLine="540"/>
        <w:jc w:val="both"/>
      </w:pPr>
      <w:r>
        <w:t>- проценты по банковским вкладам;</w:t>
      </w:r>
    </w:p>
    <w:p w:rsidR="002F1D04" w:rsidRDefault="002F1D04" w:rsidP="002F1D04">
      <w:pPr>
        <w:autoSpaceDE w:val="0"/>
        <w:autoSpaceDN w:val="0"/>
        <w:adjustRightInd w:val="0"/>
        <w:ind w:firstLine="540"/>
        <w:jc w:val="both"/>
      </w:pPr>
      <w:r>
        <w:t>- наследуемые и подаренные денежные средства;</w:t>
      </w:r>
    </w:p>
    <w:p w:rsidR="002F1D04" w:rsidRDefault="002F1D04" w:rsidP="002F1D04">
      <w:pPr>
        <w:autoSpaceDE w:val="0"/>
        <w:autoSpaceDN w:val="0"/>
        <w:adjustRightInd w:val="0"/>
        <w:ind w:firstLine="540"/>
        <w:jc w:val="both"/>
      </w:pPr>
      <w: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2F1D04" w:rsidRDefault="002F1D04" w:rsidP="002F1D04">
      <w:pPr>
        <w:autoSpaceDE w:val="0"/>
        <w:autoSpaceDN w:val="0"/>
        <w:adjustRightInd w:val="0"/>
        <w:ind w:firstLine="540"/>
        <w:jc w:val="both"/>
      </w:pPr>
      <w:r>
        <w:t>- денежные средства, выделяемые опекуну (попечителю) на содержание подопечного;</w:t>
      </w:r>
    </w:p>
    <w:p w:rsidR="002F1D04" w:rsidRDefault="002F1D04" w:rsidP="002F1D04">
      <w:pPr>
        <w:autoSpaceDE w:val="0"/>
        <w:autoSpaceDN w:val="0"/>
        <w:adjustRightInd w:val="0"/>
        <w:ind w:firstLine="540"/>
        <w:jc w:val="both"/>
      </w:pPr>
      <w: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F1D04" w:rsidRDefault="002F1D04" w:rsidP="002F1D04">
      <w:pPr>
        <w:autoSpaceDE w:val="0"/>
        <w:autoSpaceDN w:val="0"/>
        <w:adjustRightInd w:val="0"/>
        <w:ind w:firstLine="540"/>
        <w:jc w:val="both"/>
      </w:pPr>
      <w:r>
        <w:t>- доходы охотников-любителей, получаемые от сдачи добытых ими пушнины, мехового или кожевенного сырья или мяса диких животных;</w:t>
      </w:r>
    </w:p>
    <w:p w:rsidR="002F1D04" w:rsidRDefault="002F1D04" w:rsidP="002F1D04">
      <w:pPr>
        <w:autoSpaceDE w:val="0"/>
        <w:autoSpaceDN w:val="0"/>
        <w:adjustRightInd w:val="0"/>
        <w:ind w:firstLine="540"/>
        <w:jc w:val="both"/>
      </w:pPr>
      <w: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2F1D04" w:rsidRDefault="002F1D04" w:rsidP="002F1D04">
      <w:pPr>
        <w:autoSpaceDE w:val="0"/>
        <w:autoSpaceDN w:val="0"/>
        <w:adjustRightInd w:val="0"/>
        <w:ind w:firstLine="540"/>
        <w:jc w:val="both"/>
      </w:pPr>
      <w:r>
        <w:t>- суммы предоставленной государственной социальной помощи.</w:t>
      </w:r>
    </w:p>
    <w:p w:rsidR="002F1D04" w:rsidRDefault="002F1D04" w:rsidP="002F1D04">
      <w:pPr>
        <w:autoSpaceDE w:val="0"/>
        <w:autoSpaceDN w:val="0"/>
        <w:adjustRightInd w:val="0"/>
        <w:jc w:val="both"/>
        <w:rPr>
          <w:b/>
        </w:rPr>
      </w:pPr>
    </w:p>
    <w:p w:rsidR="002F1D04" w:rsidRDefault="002F1D04" w:rsidP="002F1D04">
      <w:pPr>
        <w:pStyle w:val="1"/>
        <w:spacing w:line="240" w:lineRule="auto"/>
        <w:ind w:firstLine="708"/>
        <w:jc w:val="both"/>
        <w:rPr>
          <w:b w:val="0"/>
          <w:bCs/>
          <w:sz w:val="24"/>
          <w:szCs w:val="24"/>
        </w:rPr>
      </w:pPr>
      <w:r>
        <w:rPr>
          <w:b w:val="0"/>
          <w:bCs/>
          <w:sz w:val="24"/>
          <w:szCs w:val="24"/>
        </w:rPr>
        <w:lastRenderedPageBreak/>
        <w:t>2.9.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2F1D04" w:rsidRDefault="002F1D04" w:rsidP="002F1D04">
      <w:pPr>
        <w:ind w:firstLine="708"/>
        <w:jc w:val="both"/>
        <w:rPr>
          <w:bCs/>
        </w:rPr>
      </w:pPr>
      <w:r>
        <w:t>Г</w:t>
      </w:r>
      <w:r>
        <w:rPr>
          <w:bCs/>
        </w:rPr>
        <w:t>осударственная пошлина или иная плата за предоставление муниципальной услуги не взимается.</w:t>
      </w:r>
    </w:p>
    <w:p w:rsidR="002F1D04" w:rsidRDefault="002F1D04" w:rsidP="002F1D04">
      <w:pPr>
        <w:jc w:val="both"/>
      </w:pPr>
    </w:p>
    <w:p w:rsidR="002F1D04" w:rsidRDefault="002F1D04" w:rsidP="002F1D04">
      <w:pPr>
        <w:pStyle w:val="1"/>
        <w:spacing w:line="240" w:lineRule="auto"/>
        <w:ind w:firstLine="708"/>
        <w:jc w:val="both"/>
        <w:rPr>
          <w:b w:val="0"/>
          <w:sz w:val="24"/>
          <w:szCs w:val="24"/>
        </w:rPr>
      </w:pPr>
      <w:r>
        <w:rPr>
          <w:b w:val="0"/>
          <w:bCs/>
          <w:sz w:val="24"/>
          <w:szCs w:val="24"/>
        </w:rPr>
        <w:t xml:space="preserve">2.10. </w:t>
      </w:r>
      <w:r>
        <w:rPr>
          <w:b w:val="0"/>
          <w:sz w:val="24"/>
          <w:szCs w:val="24"/>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2F1D04" w:rsidRPr="00E10A6E" w:rsidRDefault="002F1D04" w:rsidP="002F1D04">
      <w:pPr>
        <w:pStyle w:val="210"/>
        <w:ind w:firstLine="708"/>
        <w:rPr>
          <w:rStyle w:val="af6"/>
          <w:rFonts w:ascii="Times New Roman" w:hAnsi="Times New Roman" w:cs="Times New Roman"/>
          <w:i w:val="0"/>
          <w:iCs w:val="0"/>
          <w:color w:val="auto"/>
        </w:rPr>
      </w:pPr>
      <w:r w:rsidRPr="00E10A6E">
        <w:rPr>
          <w:rStyle w:val="af6"/>
          <w:rFonts w:ascii="Times New Roman" w:hAnsi="Times New Roman" w:cs="Times New Roman"/>
          <w:b w:val="0"/>
          <w:i w:val="0"/>
          <w:iCs w:val="0"/>
          <w:color w:val="auto"/>
          <w:sz w:val="24"/>
          <w:szCs w:val="24"/>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2F1D04" w:rsidRDefault="002F1D04" w:rsidP="002F1D04"/>
    <w:p w:rsidR="002F1D04" w:rsidRDefault="002F1D04" w:rsidP="002F1D04">
      <w:pPr>
        <w:rPr>
          <w:bCs/>
        </w:rPr>
      </w:pPr>
      <w:r>
        <w:rPr>
          <w:lang w:eastAsia="en-US"/>
        </w:rPr>
        <w:t xml:space="preserve">         </w:t>
      </w:r>
      <w:r>
        <w:rPr>
          <w:bCs/>
        </w:rPr>
        <w:t>2.11. Требования к помещениям, в которых предоставляется муниципальная услуга, к месту ожидания и приема заявителей.</w:t>
      </w:r>
    </w:p>
    <w:p w:rsidR="002F1D04" w:rsidRDefault="002F1D04" w:rsidP="002F1D04">
      <w:pPr>
        <w:ind w:firstLine="540"/>
        <w:jc w:val="both"/>
      </w:pPr>
      <w:r>
        <w:t>2.11.1.</w:t>
      </w:r>
      <w:r>
        <w:rPr>
          <w:b/>
        </w:rPr>
        <w:t xml:space="preserve"> </w:t>
      </w:r>
      <w:r>
        <w:t>Центральный вход в здание администрации городского поселения – город Богуч</w:t>
      </w:r>
      <w:r w:rsidR="00E10A6E">
        <w:t>а</w:t>
      </w:r>
      <w:r>
        <w:t>р  должен быть оборудован информационной табличкой (вывеской), содержащей информацию об администрации, месте нахождения, режиме работы.</w:t>
      </w:r>
    </w:p>
    <w:p w:rsidR="002F1D04" w:rsidRDefault="002F1D04" w:rsidP="002F1D04">
      <w:pPr>
        <w:autoSpaceDE w:val="0"/>
        <w:autoSpaceDN w:val="0"/>
        <w:adjustRightInd w:val="0"/>
        <w:ind w:firstLine="708"/>
        <w:jc w:val="both"/>
      </w:pPr>
      <w: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2F1D04" w:rsidRDefault="002F1D04" w:rsidP="002F1D04">
      <w:pPr>
        <w:jc w:val="both"/>
      </w:pPr>
      <w:r>
        <w:rPr>
          <w:b/>
        </w:rPr>
        <w:t xml:space="preserve">        </w:t>
      </w:r>
      <w:r>
        <w:t xml:space="preserve"> 2.11.2.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2F1D04" w:rsidRDefault="002F1D04" w:rsidP="002F1D04">
      <w:pPr>
        <w:autoSpaceDE w:val="0"/>
        <w:autoSpaceDN w:val="0"/>
        <w:adjustRightInd w:val="0"/>
        <w:jc w:val="both"/>
      </w:pPr>
      <w:r>
        <w:t xml:space="preserve">          2.11.3.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2F1D04" w:rsidRDefault="002F1D04" w:rsidP="002F1D04">
      <w:pPr>
        <w:ind w:firstLine="708"/>
        <w:jc w:val="both"/>
      </w:pPr>
      <w: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2F1D04" w:rsidRDefault="002F1D04" w:rsidP="002F1D04">
      <w:pPr>
        <w:autoSpaceDE w:val="0"/>
        <w:autoSpaceDN w:val="0"/>
        <w:adjustRightInd w:val="0"/>
        <w:ind w:firstLine="708"/>
        <w:jc w:val="both"/>
      </w:pPr>
      <w:r>
        <w:t>Места информирования, предназначенные для ознакомления получателей муниципальной услуги с информационными материалами, оборудуются:</w:t>
      </w:r>
    </w:p>
    <w:p w:rsidR="002F1D04" w:rsidRDefault="002F1D04" w:rsidP="002F1D04">
      <w:pPr>
        <w:autoSpaceDE w:val="0"/>
        <w:autoSpaceDN w:val="0"/>
        <w:adjustRightInd w:val="0"/>
        <w:ind w:firstLine="708"/>
        <w:jc w:val="both"/>
      </w:pPr>
      <w:r>
        <w:t>- информационными стендами;</w:t>
      </w:r>
    </w:p>
    <w:p w:rsidR="002F1D04" w:rsidRDefault="002F1D04" w:rsidP="002F1D04">
      <w:pPr>
        <w:autoSpaceDE w:val="0"/>
        <w:autoSpaceDN w:val="0"/>
        <w:adjustRightInd w:val="0"/>
        <w:ind w:firstLine="708"/>
        <w:jc w:val="both"/>
      </w:pPr>
      <w:r>
        <w:t xml:space="preserve">- стульями и столами для возможности оформления документов. </w:t>
      </w:r>
    </w:p>
    <w:p w:rsidR="002F1D04" w:rsidRDefault="002F1D04" w:rsidP="002F1D04">
      <w:pPr>
        <w:autoSpaceDE w:val="0"/>
        <w:autoSpaceDN w:val="0"/>
        <w:adjustRightInd w:val="0"/>
        <w:ind w:firstLine="708"/>
        <w:jc w:val="both"/>
      </w:pPr>
      <w:r>
        <w:t xml:space="preserve">Площадь мест ожидания зависит от количества заявителей, ежедневно  обращающихся в администрацию городского поселения – город Богучар.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2F1D04" w:rsidRDefault="002F1D04" w:rsidP="002F1D04">
      <w:pPr>
        <w:autoSpaceDE w:val="0"/>
        <w:autoSpaceDN w:val="0"/>
        <w:adjustRightInd w:val="0"/>
        <w:ind w:firstLine="708"/>
        <w:jc w:val="both"/>
      </w:pPr>
      <w: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2F1D04" w:rsidRDefault="002F1D04" w:rsidP="002F1D04">
      <w:pPr>
        <w:ind w:firstLine="708"/>
        <w:jc w:val="both"/>
      </w:pPr>
      <w:r>
        <w:t xml:space="preserve">2.11.4.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2F1D04" w:rsidRDefault="002F1D04" w:rsidP="002F1D04">
      <w:pPr>
        <w:autoSpaceDE w:val="0"/>
        <w:autoSpaceDN w:val="0"/>
        <w:adjustRightInd w:val="0"/>
        <w:ind w:firstLine="708"/>
        <w:jc w:val="both"/>
      </w:pPr>
      <w: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2F1D04" w:rsidRDefault="002F1D04" w:rsidP="002F1D04">
      <w:pPr>
        <w:autoSpaceDE w:val="0"/>
        <w:autoSpaceDN w:val="0"/>
        <w:adjustRightInd w:val="0"/>
        <w:ind w:firstLine="708"/>
        <w:jc w:val="both"/>
      </w:pPr>
    </w:p>
    <w:p w:rsidR="002F1D04" w:rsidRDefault="002F1D04" w:rsidP="002F1D04">
      <w:pPr>
        <w:pStyle w:val="1"/>
        <w:spacing w:line="240" w:lineRule="auto"/>
        <w:ind w:firstLine="708"/>
        <w:jc w:val="both"/>
      </w:pPr>
      <w:r>
        <w:rPr>
          <w:rStyle w:val="af6"/>
          <w:iCs/>
          <w:sz w:val="24"/>
          <w:szCs w:val="24"/>
        </w:rPr>
        <w:t>2.12.</w:t>
      </w:r>
      <w:r>
        <w:rPr>
          <w:rStyle w:val="af6"/>
          <w:i/>
          <w:iCs/>
          <w:sz w:val="24"/>
          <w:szCs w:val="24"/>
        </w:rPr>
        <w:t xml:space="preserve"> </w:t>
      </w:r>
      <w:r>
        <w:rPr>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D04" w:rsidRDefault="002F1D04" w:rsidP="002F1D04">
      <w:pPr>
        <w:autoSpaceDE w:val="0"/>
        <w:autoSpaceDN w:val="0"/>
        <w:adjustRightInd w:val="0"/>
        <w:ind w:firstLine="720"/>
        <w:jc w:val="both"/>
      </w:pPr>
      <w:bookmarkStart w:id="1" w:name="sub_2141"/>
      <w:bookmarkStart w:id="2" w:name="sub_50417"/>
      <w:r>
        <w:t>2.12.1. Показателями доступности муниципальной услуги являются:</w:t>
      </w:r>
    </w:p>
    <w:bookmarkEnd w:id="1"/>
    <w:p w:rsidR="002F1D04" w:rsidRDefault="002F1D04" w:rsidP="002F1D04">
      <w:pPr>
        <w:autoSpaceDE w:val="0"/>
        <w:autoSpaceDN w:val="0"/>
        <w:adjustRightInd w:val="0"/>
        <w:ind w:firstLine="720"/>
        <w:jc w:val="both"/>
      </w:pPr>
      <w:r>
        <w:lastRenderedPageBreak/>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F1D04" w:rsidRDefault="002F1D04" w:rsidP="002F1D04">
      <w:pPr>
        <w:autoSpaceDE w:val="0"/>
        <w:autoSpaceDN w:val="0"/>
        <w:adjustRightInd w:val="0"/>
        <w:ind w:firstLine="720"/>
        <w:jc w:val="both"/>
      </w:pPr>
      <w:r>
        <w:t>- открытость информации о муниципальной услуге;</w:t>
      </w:r>
    </w:p>
    <w:p w:rsidR="002F1D04" w:rsidRDefault="002F1D04" w:rsidP="002F1D04">
      <w:pPr>
        <w:autoSpaceDE w:val="0"/>
        <w:autoSpaceDN w:val="0"/>
        <w:adjustRightInd w:val="0"/>
        <w:ind w:firstLine="720"/>
        <w:jc w:val="both"/>
      </w:pPr>
      <w: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2F1D04" w:rsidRDefault="002F1D04" w:rsidP="002F1D04">
      <w:pPr>
        <w:autoSpaceDE w:val="0"/>
        <w:autoSpaceDN w:val="0"/>
        <w:adjustRightInd w:val="0"/>
        <w:ind w:firstLine="720"/>
        <w:jc w:val="both"/>
      </w:pPr>
      <w:r>
        <w:t>-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предоставления  муниципальной услуги.</w:t>
      </w:r>
    </w:p>
    <w:p w:rsidR="002F1D04" w:rsidRDefault="002F1D04" w:rsidP="002F1D04">
      <w:pPr>
        <w:autoSpaceDE w:val="0"/>
        <w:autoSpaceDN w:val="0"/>
        <w:adjustRightInd w:val="0"/>
        <w:ind w:firstLine="720"/>
        <w:jc w:val="both"/>
      </w:pPr>
      <w:bookmarkStart w:id="3" w:name="sub_2142"/>
      <w:r>
        <w:t>2.12.2. Показателями качества муниципальной услуги являются:</w:t>
      </w:r>
    </w:p>
    <w:bookmarkEnd w:id="3"/>
    <w:p w:rsidR="002F1D04" w:rsidRDefault="002F1D04" w:rsidP="002F1D04">
      <w:pPr>
        <w:autoSpaceDE w:val="0"/>
        <w:autoSpaceDN w:val="0"/>
        <w:adjustRightInd w:val="0"/>
        <w:ind w:firstLine="720"/>
        <w:jc w:val="both"/>
      </w:pPr>
      <w:r>
        <w:t>- соблюдение сроков и последовательности исполнения административных действий, предусмотренных настоящим Регламентом;</w:t>
      </w:r>
    </w:p>
    <w:p w:rsidR="002F1D04" w:rsidRDefault="002F1D04" w:rsidP="002F1D04">
      <w:pPr>
        <w:autoSpaceDE w:val="0"/>
        <w:autoSpaceDN w:val="0"/>
        <w:adjustRightInd w:val="0"/>
        <w:ind w:firstLine="720"/>
        <w:jc w:val="both"/>
      </w:pPr>
      <w:r>
        <w:t>- обоснованность отказов в предоставлении муниципальной услуги;</w:t>
      </w:r>
    </w:p>
    <w:p w:rsidR="002F1D04" w:rsidRDefault="002F1D04" w:rsidP="002F1D04">
      <w:pPr>
        <w:autoSpaceDE w:val="0"/>
        <w:autoSpaceDN w:val="0"/>
        <w:adjustRightInd w:val="0"/>
        <w:ind w:firstLine="720"/>
        <w:jc w:val="both"/>
      </w:pPr>
      <w:r>
        <w:t>- отсутствие обоснованных жалоб на действия (бездействие) должностных лиц.</w:t>
      </w:r>
    </w:p>
    <w:p w:rsidR="002F1D04" w:rsidRDefault="002F1D04" w:rsidP="002F1D04">
      <w:pPr>
        <w:autoSpaceDE w:val="0"/>
        <w:autoSpaceDN w:val="0"/>
        <w:adjustRightInd w:val="0"/>
        <w:ind w:firstLine="720"/>
        <w:jc w:val="both"/>
      </w:pPr>
      <w:r>
        <w:t>2.12.3. Заявитель взаимодействует со специалистами администрации сельского поселения:</w:t>
      </w:r>
    </w:p>
    <w:p w:rsidR="002F1D04" w:rsidRDefault="002F1D04" w:rsidP="002F1D04">
      <w:pPr>
        <w:autoSpaceDE w:val="0"/>
        <w:autoSpaceDN w:val="0"/>
        <w:adjustRightInd w:val="0"/>
        <w:ind w:firstLine="720"/>
        <w:jc w:val="both"/>
      </w:pPr>
      <w:r>
        <w:t>- при обращении за консультацией по предоставлению муниципальной услуги.</w:t>
      </w:r>
    </w:p>
    <w:p w:rsidR="002F1D04" w:rsidRDefault="002F1D04" w:rsidP="002F1D04">
      <w:pPr>
        <w:autoSpaceDE w:val="0"/>
        <w:autoSpaceDN w:val="0"/>
        <w:adjustRightInd w:val="0"/>
        <w:ind w:firstLine="720"/>
        <w:jc w:val="both"/>
      </w:pPr>
      <w:r>
        <w:t>Продолжительность взаимодействия не превышает 15 минут.</w:t>
      </w:r>
    </w:p>
    <w:p w:rsidR="002F1D04" w:rsidRDefault="002F1D04" w:rsidP="002F1D04">
      <w:pPr>
        <w:autoSpaceDE w:val="0"/>
        <w:autoSpaceDN w:val="0"/>
        <w:adjustRightInd w:val="0"/>
        <w:ind w:firstLine="720"/>
        <w:jc w:val="both"/>
      </w:pPr>
      <w:r>
        <w:t>- при подаче заявления с комплектом документов, необходимым для предоставления муниципальной услуги.</w:t>
      </w:r>
    </w:p>
    <w:p w:rsidR="002F1D04" w:rsidRDefault="002F1D04" w:rsidP="002F1D04">
      <w:pPr>
        <w:autoSpaceDE w:val="0"/>
        <w:autoSpaceDN w:val="0"/>
        <w:adjustRightInd w:val="0"/>
        <w:ind w:firstLine="720"/>
        <w:jc w:val="both"/>
      </w:pPr>
    </w:p>
    <w:bookmarkEnd w:id="2"/>
    <w:p w:rsidR="002F1D04" w:rsidRDefault="002F1D04" w:rsidP="002F1D04">
      <w:pPr>
        <w:pStyle w:val="1"/>
        <w:spacing w:line="240" w:lineRule="auto"/>
        <w:ind w:firstLine="708"/>
        <w:jc w:val="both"/>
        <w:rPr>
          <w:b w:val="0"/>
          <w:sz w:val="24"/>
          <w:szCs w:val="24"/>
        </w:rPr>
      </w:pPr>
      <w:r>
        <w:rPr>
          <w:b w:val="0"/>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1D04" w:rsidRDefault="002F1D04" w:rsidP="002F1D04">
      <w:pPr>
        <w:ind w:firstLine="748"/>
        <w:jc w:val="both"/>
      </w:pPr>
      <w:r>
        <w:t>В многофункциональных центрах и электронной форме услуга не предоставляется.</w:t>
      </w:r>
    </w:p>
    <w:p w:rsidR="002F1D04" w:rsidRDefault="002F1D04" w:rsidP="002F1D04">
      <w:pPr>
        <w:tabs>
          <w:tab w:val="left" w:pos="1260"/>
        </w:tabs>
        <w:ind w:firstLine="708"/>
        <w:jc w:val="both"/>
        <w:rPr>
          <w:rFonts w:eastAsia="Arial CYR"/>
          <w:b/>
        </w:rPr>
      </w:pPr>
    </w:p>
    <w:p w:rsidR="002F1D04" w:rsidRDefault="002F1D04" w:rsidP="002F1D04">
      <w:pPr>
        <w:autoSpaceDE w:val="0"/>
        <w:autoSpaceDN w:val="0"/>
        <w:adjustRightInd w:val="0"/>
        <w:jc w:val="center"/>
        <w:outlineLvl w:val="1"/>
      </w:pPr>
      <w:r>
        <w:t>3. Состав, последовательность и сроки выполнения административных процедур при предоставлении муниципальной услуги</w:t>
      </w:r>
    </w:p>
    <w:p w:rsidR="002F1D04" w:rsidRDefault="002F1D04" w:rsidP="002F1D04">
      <w:pPr>
        <w:autoSpaceDE w:val="0"/>
        <w:autoSpaceDN w:val="0"/>
        <w:adjustRightInd w:val="0"/>
        <w:jc w:val="center"/>
        <w:outlineLvl w:val="1"/>
      </w:pPr>
    </w:p>
    <w:p w:rsidR="002F1D04" w:rsidRDefault="002F1D04" w:rsidP="002F1D04">
      <w:pPr>
        <w:autoSpaceDE w:val="0"/>
        <w:autoSpaceDN w:val="0"/>
        <w:adjustRightInd w:val="0"/>
        <w:ind w:firstLine="540"/>
        <w:jc w:val="both"/>
      </w:pPr>
      <w:bookmarkStart w:id="4" w:name="sub_400"/>
      <w:r>
        <w:t>3.1. При предоставлении муниципальной услуги осуществляются следующие административные процедуры:</w:t>
      </w:r>
    </w:p>
    <w:p w:rsidR="002F1D04" w:rsidRDefault="002F1D04" w:rsidP="002F1D04">
      <w:pPr>
        <w:autoSpaceDE w:val="0"/>
        <w:autoSpaceDN w:val="0"/>
        <w:adjustRightInd w:val="0"/>
        <w:ind w:firstLine="540"/>
        <w:jc w:val="both"/>
      </w:pPr>
      <w:r>
        <w:t>- прием документов о постановке граждан на учет в качестве нуждающихся в жилых помещениях;</w:t>
      </w:r>
    </w:p>
    <w:p w:rsidR="002F1D04" w:rsidRDefault="002F1D04" w:rsidP="002F1D04">
      <w:pPr>
        <w:autoSpaceDE w:val="0"/>
        <w:autoSpaceDN w:val="0"/>
        <w:adjustRightInd w:val="0"/>
        <w:ind w:firstLine="540"/>
        <w:jc w:val="both"/>
      </w:pPr>
      <w: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2F1D04" w:rsidRDefault="002F1D04" w:rsidP="002F1D04">
      <w:pPr>
        <w:autoSpaceDE w:val="0"/>
        <w:autoSpaceDN w:val="0"/>
        <w:adjustRightInd w:val="0"/>
        <w:ind w:firstLine="540"/>
        <w:jc w:val="both"/>
      </w:pPr>
      <w:r>
        <w:t>- подготовка и направление заявителю письма о постановке (отказе в постановке) граждан на учет в качестве нуждающихся в жилых помещениях.</w:t>
      </w:r>
    </w:p>
    <w:p w:rsidR="002F1D04" w:rsidRDefault="002F1D04" w:rsidP="002F1D04">
      <w:pPr>
        <w:autoSpaceDE w:val="0"/>
        <w:autoSpaceDN w:val="0"/>
        <w:adjustRightInd w:val="0"/>
        <w:ind w:firstLine="540"/>
        <w:jc w:val="both"/>
      </w:pPr>
      <w:r>
        <w:t>3.1.1. Прием документов о постановке (отказе в постановке) граждан на учет в качестве нуждающихся в жилых помещениях  от заявителя.</w:t>
      </w:r>
    </w:p>
    <w:p w:rsidR="002F1D04" w:rsidRDefault="002F1D04" w:rsidP="002F1D04">
      <w:pPr>
        <w:autoSpaceDE w:val="0"/>
        <w:autoSpaceDN w:val="0"/>
        <w:adjustRightInd w:val="0"/>
        <w:ind w:firstLine="540"/>
        <w:jc w:val="both"/>
      </w:pPr>
      <w:r>
        <w:t>Заявление о постановке граждан на учет в качестве нуждающихся в жилых помещениях  с прилагаемыми документами в день поступления в администрацию городского  поселения – город Богучар принимается и регистрируется специалистом администрации городского поселения – город Богучар. Заявление подаётся лично заинтересованным лицом или его представителем, либо направляется по почте. Днём регистрации заявления в администрации городского  поселения – город Богучар является день поступления в администрацию городского поселения – город Богучар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городского  поселения – город Богучар  в день представления документов заявителем.</w:t>
      </w:r>
    </w:p>
    <w:p w:rsidR="002F1D04" w:rsidRDefault="002F1D04" w:rsidP="002F1D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 процедуры: глава городского  поселения – город Богучар</w:t>
      </w:r>
      <w:r>
        <w:t xml:space="preserve">  </w:t>
      </w:r>
      <w:r>
        <w:rPr>
          <w:rFonts w:ascii="Times New Roman" w:hAnsi="Times New Roman" w:cs="Times New Roman"/>
          <w:sz w:val="24"/>
          <w:szCs w:val="24"/>
        </w:rPr>
        <w:t xml:space="preserve">рассматривает </w:t>
      </w:r>
      <w:r>
        <w:rPr>
          <w:rFonts w:ascii="Times New Roman" w:hAnsi="Times New Roman" w:cs="Times New Roman"/>
          <w:sz w:val="24"/>
          <w:szCs w:val="24"/>
        </w:rPr>
        <w:lastRenderedPageBreak/>
        <w:t xml:space="preserve">заявление и передает на исполнение специалисту администрации городского поселения – город Богучар, ответственному за предоставление муниципальной услуги в течение 3 рабочих дней. </w:t>
      </w:r>
    </w:p>
    <w:p w:rsidR="002F1D04" w:rsidRDefault="002F1D04" w:rsidP="002F1D04">
      <w:pPr>
        <w:autoSpaceDE w:val="0"/>
        <w:autoSpaceDN w:val="0"/>
        <w:adjustRightInd w:val="0"/>
        <w:ind w:firstLine="540"/>
        <w:jc w:val="both"/>
      </w:pPr>
      <w:r>
        <w:t>3.1.2.Проверка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2F1D04" w:rsidRDefault="002F1D04" w:rsidP="002F1D04">
      <w:pPr>
        <w:autoSpaceDE w:val="0"/>
        <w:autoSpaceDN w:val="0"/>
        <w:adjustRightInd w:val="0"/>
        <w:ind w:firstLine="540"/>
        <w:jc w:val="both"/>
      </w:pPr>
      <w: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2F1D04" w:rsidRDefault="002F1D04" w:rsidP="002F1D04">
      <w:pPr>
        <w:autoSpaceDE w:val="0"/>
        <w:autoSpaceDN w:val="0"/>
        <w:adjustRightInd w:val="0"/>
        <w:ind w:firstLine="540"/>
        <w:jc w:val="both"/>
      </w:pPr>
      <w: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2F1D04" w:rsidRDefault="002F1D04" w:rsidP="002F1D04">
      <w:pPr>
        <w:ind w:firstLine="540"/>
        <w:jc w:val="both"/>
      </w:pPr>
      <w:r>
        <w:t xml:space="preserve">- постановка </w:t>
      </w:r>
      <w:r>
        <w:rPr>
          <w:rStyle w:val="af6"/>
          <w:b w:val="0"/>
          <w:bCs w:val="0"/>
        </w:rPr>
        <w:t>на учет граждан в качестве нуждающихся в жилых помещениях;</w:t>
      </w:r>
    </w:p>
    <w:p w:rsidR="002F1D04" w:rsidRDefault="002F1D04" w:rsidP="002F1D04">
      <w:pPr>
        <w:shd w:val="clear" w:color="auto" w:fill="FFFFFF"/>
        <w:spacing w:line="274" w:lineRule="exact"/>
        <w:ind w:left="14" w:right="10" w:firstLine="540"/>
        <w:jc w:val="both"/>
      </w:pPr>
      <w:r>
        <w:t xml:space="preserve">- об отказе в </w:t>
      </w:r>
      <w:r>
        <w:rPr>
          <w:rStyle w:val="af6"/>
          <w:b w:val="0"/>
          <w:bCs w:val="0"/>
        </w:rPr>
        <w:t>признании гражданина   в качестве нуждающихся в жилых помещениях.</w:t>
      </w:r>
    </w:p>
    <w:p w:rsidR="002F1D04" w:rsidRDefault="002F1D04" w:rsidP="002F1D04">
      <w:pPr>
        <w:autoSpaceDE w:val="0"/>
        <w:autoSpaceDN w:val="0"/>
        <w:adjustRightInd w:val="0"/>
        <w:ind w:firstLine="540"/>
        <w:jc w:val="both"/>
      </w:pPr>
      <w:r>
        <w:t>3.1.3. Подготовка и направление заявителю письма о постановке (отказе в постановке) граждан на учет в качестве нуждающихся в жилых помещениях.</w:t>
      </w:r>
    </w:p>
    <w:p w:rsidR="002F1D04" w:rsidRDefault="002F1D04" w:rsidP="002F1D04">
      <w:pPr>
        <w:autoSpaceDE w:val="0"/>
        <w:autoSpaceDN w:val="0"/>
        <w:adjustRightInd w:val="0"/>
        <w:ind w:firstLine="540"/>
        <w:jc w:val="both"/>
      </w:pPr>
      <w:r>
        <w:t>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в постановке гражданина на учет в качестве нуждающихся в жилых помещениях с указанием причины отказа.</w:t>
      </w:r>
    </w:p>
    <w:p w:rsidR="002F1D04" w:rsidRDefault="002F1D04" w:rsidP="002F1D04">
      <w:pPr>
        <w:autoSpaceDE w:val="0"/>
        <w:autoSpaceDN w:val="0"/>
        <w:adjustRightInd w:val="0"/>
        <w:ind w:firstLine="540"/>
        <w:jc w:val="both"/>
      </w:pPr>
      <w:r>
        <w:t>Данное письмо в течение 1 рабочего дня подписывается главой городского поселения –город Богучар.</w:t>
      </w:r>
    </w:p>
    <w:p w:rsidR="002F1D04" w:rsidRDefault="002F1D04" w:rsidP="002F1D04">
      <w:pPr>
        <w:autoSpaceDE w:val="0"/>
        <w:autoSpaceDN w:val="0"/>
        <w:adjustRightInd w:val="0"/>
        <w:ind w:firstLine="540"/>
        <w:jc w:val="both"/>
      </w:pPr>
      <w:r>
        <w:t>Регистрация и отправка письма заявителю почтовым отправлением осуществляется специалистом в течение 1 рабочего дня после подписания письма главой городского поселения – город Богучар.</w:t>
      </w:r>
    </w:p>
    <w:p w:rsidR="002F1D04" w:rsidRDefault="002F1D04" w:rsidP="002F1D04">
      <w:pPr>
        <w:autoSpaceDE w:val="0"/>
        <w:autoSpaceDN w:val="0"/>
        <w:adjustRightInd w:val="0"/>
        <w:ind w:firstLine="540"/>
        <w:jc w:val="both"/>
      </w:pPr>
      <w:r>
        <w:t>Заявитель, получивший отказ в предоставлении муниципальной услуги, вправе повторно обратиться в администрацию городского  поселения – город Богучар с ходатайством о предоставлении муниципальной услуги после устранения причин, послуживших основанием для отказа.</w:t>
      </w:r>
    </w:p>
    <w:p w:rsidR="002F1D04" w:rsidRDefault="002F1D04" w:rsidP="002F1D04">
      <w:pPr>
        <w:autoSpaceDE w:val="0"/>
        <w:autoSpaceDN w:val="0"/>
        <w:adjustRightInd w:val="0"/>
        <w:ind w:firstLine="540"/>
        <w:jc w:val="both"/>
      </w:pPr>
      <w:r>
        <w:t>В соответствии с решением о постановке гражданина на учет в качестве нуждающихся в жилых помещениях</w:t>
      </w:r>
      <w:r>
        <w:rPr>
          <w:rStyle w:val="af6"/>
          <w:b w:val="0"/>
        </w:rPr>
        <w:t xml:space="preserve">, </w:t>
      </w:r>
      <w:r>
        <w:t>специалист,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городского  поселения – город Богучар о постановке гражданина на учет в качестве нуждающихся в жилых помещениях.</w:t>
      </w:r>
    </w:p>
    <w:p w:rsidR="002F1D04" w:rsidRDefault="002F1D04" w:rsidP="002F1D04">
      <w:pPr>
        <w:autoSpaceDE w:val="0"/>
        <w:autoSpaceDN w:val="0"/>
        <w:adjustRightInd w:val="0"/>
        <w:ind w:firstLine="540"/>
        <w:jc w:val="both"/>
      </w:pPr>
      <w:r>
        <w:t>В течение 2 рабочих дней со дня подписания постановления администрации городского поселения – город Богучар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2F1D04" w:rsidRDefault="002F1D04" w:rsidP="002F1D04">
      <w:pPr>
        <w:autoSpaceDE w:val="0"/>
        <w:autoSpaceDN w:val="0"/>
        <w:adjustRightInd w:val="0"/>
        <w:ind w:firstLine="540"/>
        <w:jc w:val="both"/>
      </w:pPr>
      <w:r>
        <w:t>Данное письмо в течение 1 рабочего дня подписывается главой администрации городского  поселения – город Богучар.</w:t>
      </w:r>
    </w:p>
    <w:p w:rsidR="002F1D04" w:rsidRDefault="002F1D04" w:rsidP="002F1D04">
      <w:pPr>
        <w:autoSpaceDE w:val="0"/>
        <w:autoSpaceDN w:val="0"/>
        <w:adjustRightInd w:val="0"/>
        <w:ind w:firstLine="540"/>
        <w:jc w:val="both"/>
      </w:pPr>
      <w: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городского поселения – город Богучар.</w:t>
      </w:r>
    </w:p>
    <w:p w:rsidR="002F1D04" w:rsidRDefault="002F1D04" w:rsidP="002F1D04">
      <w:pPr>
        <w:autoSpaceDE w:val="0"/>
        <w:autoSpaceDN w:val="0"/>
        <w:adjustRightInd w:val="0"/>
        <w:ind w:firstLine="540"/>
        <w:jc w:val="both"/>
      </w:pPr>
    </w:p>
    <w:p w:rsidR="002F1D04" w:rsidRDefault="002F1D04" w:rsidP="002F1D04">
      <w:pPr>
        <w:autoSpaceDE w:val="0"/>
        <w:autoSpaceDN w:val="0"/>
        <w:adjustRightInd w:val="0"/>
        <w:jc w:val="both"/>
      </w:pPr>
      <w:r>
        <w:t xml:space="preserve">          3.2. Взаимодействие администрации городского  поселения  - город Богучар,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2F1D04" w:rsidRDefault="002F1D04" w:rsidP="002F1D04">
      <w:pPr>
        <w:widowControl w:val="0"/>
        <w:autoSpaceDE w:val="0"/>
        <w:autoSpaceDN w:val="0"/>
        <w:adjustRightInd w:val="0"/>
        <w:ind w:firstLine="540"/>
        <w:jc w:val="both"/>
      </w:pPr>
      <w:r>
        <w:t xml:space="preserve">Администрация городского поселения – город Богучар при  предоставлении муниципальной услуги взаимодействует с: </w:t>
      </w:r>
    </w:p>
    <w:p w:rsidR="002F1D04" w:rsidRDefault="002F1D04" w:rsidP="002F1D04">
      <w:pPr>
        <w:autoSpaceDE w:val="0"/>
        <w:autoSpaceDN w:val="0"/>
        <w:adjustRightInd w:val="0"/>
        <w:ind w:firstLine="540"/>
        <w:jc w:val="both"/>
      </w:pPr>
      <w:r>
        <w:lastRenderedPageBreak/>
        <w:t xml:space="preserve">- Управлением Федеральной службы государственной регистрации, кадастра и картографии по Воронежской области </w:t>
      </w:r>
    </w:p>
    <w:p w:rsidR="002F1D04" w:rsidRDefault="002F1D04" w:rsidP="002F1D04">
      <w:pPr>
        <w:autoSpaceDE w:val="0"/>
        <w:autoSpaceDN w:val="0"/>
        <w:adjustRightInd w:val="0"/>
        <w:ind w:firstLine="540"/>
        <w:jc w:val="both"/>
      </w:pPr>
      <w:r>
        <w:t xml:space="preserve">-  Богучарским районным  филиалом БТИ  ВГУП «Воронежоблтехинвентаризация </w:t>
      </w:r>
    </w:p>
    <w:p w:rsidR="002F1D04" w:rsidRDefault="002F1D04" w:rsidP="002F1D04">
      <w:pPr>
        <w:pStyle w:val="consplustitle0"/>
        <w:spacing w:before="0" w:beforeAutospacing="0" w:after="0" w:afterAutospacing="0"/>
        <w:ind w:right="1" w:firstLine="567"/>
        <w:jc w:val="both"/>
        <w:rPr>
          <w:rFonts w:ascii="Times New Roman CYR" w:hAnsi="Times New Roman CYR" w:cs="Times New Roman CYR"/>
        </w:rPr>
      </w:pPr>
      <w:r>
        <w:rPr>
          <w:rFonts w:ascii="Times New Roman CYR" w:hAnsi="Times New Roman CYR" w:cs="Times New Roman CYR"/>
        </w:rPr>
        <w:t>- ОМВД России по Воронежской области Управление государственной инспекции безопасности дорожного движения (УГИБДД ОМВД России по Воронежской области)</w:t>
      </w:r>
    </w:p>
    <w:p w:rsidR="002F1D04" w:rsidRDefault="002F1D04" w:rsidP="002F1D04">
      <w:pPr>
        <w:autoSpaceDE w:val="0"/>
        <w:autoSpaceDN w:val="0"/>
        <w:adjustRightInd w:val="0"/>
        <w:ind w:firstLine="540"/>
        <w:jc w:val="both"/>
      </w:pPr>
      <w:r>
        <w:t>3.3.Последовательность осуществления административных процедур при предоставлении муниципальной услуги представлена в блок-схеме (приложение № 6 к настоящему административному Регламенту).</w:t>
      </w:r>
    </w:p>
    <w:p w:rsidR="002F1D04" w:rsidRDefault="002F1D04" w:rsidP="002F1D04">
      <w:pPr>
        <w:pStyle w:val="1"/>
        <w:spacing w:line="240" w:lineRule="auto"/>
        <w:ind w:firstLine="540"/>
        <w:jc w:val="both"/>
        <w:rPr>
          <w:b w:val="0"/>
          <w:sz w:val="24"/>
          <w:szCs w:val="24"/>
        </w:rPr>
      </w:pPr>
    </w:p>
    <w:bookmarkEnd w:id="4"/>
    <w:p w:rsidR="002F1D04" w:rsidRDefault="002F1D04" w:rsidP="002F1D04">
      <w:pPr>
        <w:pStyle w:val="1"/>
        <w:spacing w:line="240" w:lineRule="auto"/>
        <w:rPr>
          <w:b w:val="0"/>
          <w:sz w:val="24"/>
          <w:szCs w:val="24"/>
        </w:rPr>
      </w:pPr>
      <w:r>
        <w:rPr>
          <w:b w:val="0"/>
          <w:sz w:val="24"/>
          <w:szCs w:val="24"/>
        </w:rPr>
        <w:t>4. Формы контроля за исполнением административного регламента.</w:t>
      </w:r>
    </w:p>
    <w:p w:rsidR="002F1D04" w:rsidRDefault="002F1D04" w:rsidP="002F1D04">
      <w:pPr>
        <w:ind w:firstLine="748"/>
        <w:jc w:val="both"/>
      </w:pPr>
    </w:p>
    <w:p w:rsidR="002F1D04" w:rsidRDefault="002F1D04" w:rsidP="002F1D04">
      <w:pPr>
        <w:pStyle w:val="1"/>
        <w:spacing w:line="240" w:lineRule="auto"/>
        <w:ind w:firstLine="708"/>
        <w:jc w:val="both"/>
        <w:rPr>
          <w:b w:val="0"/>
          <w:sz w:val="24"/>
          <w:szCs w:val="24"/>
        </w:rPr>
      </w:pPr>
      <w:bookmarkStart w:id="5" w:name="sub_1401"/>
      <w:r>
        <w:rPr>
          <w:b w:val="0"/>
          <w:sz w:val="24"/>
          <w:szCs w:val="24"/>
        </w:rPr>
        <w:t>4.1. Порядок осуществления текущего контроля за соблюдением и исполнением должностными лицами администрации городского поселения – город Богучар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D04" w:rsidRDefault="002F1D04" w:rsidP="002F1D04">
      <w:pPr>
        <w:ind w:firstLine="720"/>
        <w:jc w:val="both"/>
      </w:pPr>
      <w:bookmarkStart w:id="6" w:name="sub_140156"/>
      <w:bookmarkEnd w:id="5"/>
      <w:r>
        <w:t>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городского поселения – город Богучар.</w:t>
      </w:r>
    </w:p>
    <w:p w:rsidR="002F1D04" w:rsidRDefault="002F1D04" w:rsidP="002F1D04">
      <w:pPr>
        <w:ind w:firstLine="720"/>
        <w:jc w:val="both"/>
      </w:pPr>
      <w:r>
        <w:t xml:space="preserve"> </w:t>
      </w:r>
      <w:bookmarkStart w:id="7" w:name="sub_140157"/>
      <w:bookmarkEnd w:id="6"/>
      <w: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7"/>
    </w:p>
    <w:p w:rsidR="002F1D04" w:rsidRDefault="002F1D04" w:rsidP="002F1D04">
      <w:pPr>
        <w:pStyle w:val="1"/>
        <w:spacing w:line="240" w:lineRule="auto"/>
        <w:ind w:firstLine="708"/>
        <w:jc w:val="both"/>
        <w:rPr>
          <w:b w:val="0"/>
          <w:sz w:val="24"/>
          <w:szCs w:val="24"/>
        </w:rPr>
      </w:pPr>
      <w:bookmarkStart w:id="8" w:name="sub_1402"/>
      <w:r>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1D04" w:rsidRDefault="002F1D04" w:rsidP="002F1D04">
      <w:pPr>
        <w:ind w:firstLine="720"/>
        <w:jc w:val="both"/>
      </w:pPr>
      <w:bookmarkStart w:id="9" w:name="sub_140258"/>
      <w:bookmarkEnd w:id="8"/>
      <w: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городского поселения – город Богуч</w:t>
      </w:r>
      <w:r w:rsidR="00E10A6E">
        <w:t>а</w:t>
      </w:r>
      <w:r>
        <w:t>р.</w:t>
      </w:r>
    </w:p>
    <w:p w:rsidR="002F1D04" w:rsidRDefault="002F1D04" w:rsidP="002F1D04">
      <w:pPr>
        <w:ind w:firstLine="720"/>
        <w:jc w:val="both"/>
      </w:pPr>
    </w:p>
    <w:p w:rsidR="002F1D04" w:rsidRDefault="002F1D04" w:rsidP="002F1D04">
      <w:pPr>
        <w:ind w:firstLine="720"/>
        <w:jc w:val="both"/>
      </w:pPr>
      <w:bookmarkStart w:id="10" w:name="sub_140259"/>
      <w:bookmarkEnd w:id="9"/>
      <w:r>
        <w:t xml:space="preserve">4.2.2. Проверки могут быть плановыми и внеплановыми. Порядок и периодичность плановых проверок устанавливается главой городского поселения – город Богучар .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F1D04" w:rsidRDefault="002F1D04" w:rsidP="002F1D04">
      <w:pPr>
        <w:ind w:firstLine="720"/>
        <w:jc w:val="both"/>
      </w:pPr>
      <w:bookmarkStart w:id="11" w:name="sub_140260"/>
      <w:bookmarkEnd w:id="10"/>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1"/>
    <w:p w:rsidR="002F1D04" w:rsidRDefault="002F1D04" w:rsidP="002F1D04">
      <w:pPr>
        <w:ind w:firstLine="720"/>
        <w:jc w:val="both"/>
      </w:pPr>
      <w:r>
        <w:t>Проверки полноты и качества предоставления муниципальной услуги осуществляются на основании распоряжения администрации городского поселения – город Богучар.</w:t>
      </w:r>
      <w:bookmarkStart w:id="12" w:name="sub_1403"/>
    </w:p>
    <w:p w:rsidR="002F1D04" w:rsidRDefault="002F1D04" w:rsidP="002F1D04">
      <w:pPr>
        <w:ind w:firstLine="720"/>
        <w:jc w:val="both"/>
      </w:pPr>
    </w:p>
    <w:p w:rsidR="002F1D04" w:rsidRDefault="002F1D04" w:rsidP="002F1D04">
      <w:pPr>
        <w:pStyle w:val="1"/>
        <w:spacing w:line="240" w:lineRule="auto"/>
        <w:ind w:firstLine="708"/>
        <w:jc w:val="both"/>
        <w:rPr>
          <w:b w:val="0"/>
          <w:sz w:val="24"/>
          <w:szCs w:val="24"/>
        </w:rPr>
      </w:pPr>
      <w:r>
        <w:rPr>
          <w:b w:val="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F1D04" w:rsidRDefault="002F1D04" w:rsidP="002F1D04">
      <w:pPr>
        <w:ind w:firstLine="720"/>
        <w:jc w:val="both"/>
      </w:pPr>
      <w:bookmarkStart w:id="13" w:name="sub_140361"/>
      <w:bookmarkEnd w:id="12"/>
      <w: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2F1D04" w:rsidRDefault="002F1D04" w:rsidP="002F1D04">
      <w:pPr>
        <w:ind w:firstLine="720"/>
        <w:jc w:val="both"/>
      </w:pPr>
      <w:bookmarkStart w:id="14" w:name="sub_140362"/>
      <w:bookmarkEnd w:id="13"/>
      <w:r>
        <w:t>4.3.2. Персональная ответственность специалистов администрации городского поселения – город Богучар закрепляется в их должностных инструкциях в соответствии с требованиями законодательства Российской Федерации.</w:t>
      </w:r>
    </w:p>
    <w:bookmarkEnd w:id="14"/>
    <w:p w:rsidR="002F1D04" w:rsidRDefault="002F1D04" w:rsidP="002F1D04">
      <w:pPr>
        <w:pStyle w:val="1"/>
        <w:spacing w:line="240" w:lineRule="auto"/>
        <w:ind w:firstLine="708"/>
        <w:jc w:val="both"/>
        <w:rPr>
          <w:b w:val="0"/>
          <w:sz w:val="24"/>
          <w:szCs w:val="24"/>
        </w:rPr>
      </w:pPr>
      <w:r>
        <w:rPr>
          <w:b w:val="0"/>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2F1D04" w:rsidRDefault="002F1D04" w:rsidP="002F1D04"/>
    <w:p w:rsidR="002F1D04" w:rsidRDefault="002F1D04" w:rsidP="002F1D04">
      <w:pPr>
        <w:ind w:firstLine="720"/>
        <w:jc w:val="both"/>
      </w:pPr>
      <w:r>
        <w:lastRenderedPageBreak/>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городского поселения – город Богучар.</w:t>
      </w:r>
    </w:p>
    <w:p w:rsidR="002F1D04" w:rsidRDefault="002F1D04" w:rsidP="002F1D04">
      <w:pPr>
        <w:ind w:firstLine="720"/>
        <w:jc w:val="center"/>
      </w:pPr>
    </w:p>
    <w:p w:rsidR="002F1D04" w:rsidRDefault="002F1D04" w:rsidP="002F1D04">
      <w:pPr>
        <w:ind w:firstLine="720"/>
        <w:jc w:val="center"/>
      </w:pPr>
      <w:r>
        <w:t xml:space="preserve">5. Досудебный (внесудебный) порядок обжалования решений и </w:t>
      </w:r>
      <w:r>
        <w:br/>
        <w:t>действий (бездействия) органа, предоставляющего муниципальную услугу.</w:t>
      </w:r>
    </w:p>
    <w:p w:rsidR="002F1D04" w:rsidRDefault="002F1D04" w:rsidP="002F1D04">
      <w:pPr>
        <w:ind w:firstLine="720"/>
        <w:jc w:val="both"/>
      </w:pPr>
    </w:p>
    <w:p w:rsidR="002F1D04" w:rsidRDefault="002F1D04" w:rsidP="002F1D04">
      <w:pPr>
        <w:ind w:firstLine="720"/>
        <w:jc w:val="both"/>
        <w:rPr>
          <w:b/>
        </w:rPr>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D04" w:rsidRDefault="002F1D04" w:rsidP="002F1D04">
      <w:pPr>
        <w:ind w:firstLine="748"/>
        <w:jc w:val="both"/>
      </w:pPr>
      <w:bookmarkStart w:id="15" w:name="sub_51"/>
      <w: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6" w:name="sub_52"/>
      <w:bookmarkEnd w:id="15"/>
      <w:r>
        <w:t xml:space="preserve">администрацию городского  поселения – город Богучар. </w:t>
      </w:r>
    </w:p>
    <w:p w:rsidR="002F1D04" w:rsidRDefault="002F1D04" w:rsidP="002F1D04">
      <w:pPr>
        <w:ind w:firstLine="748"/>
        <w:jc w:val="both"/>
      </w:pPr>
      <w: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7" w:name="sub_53"/>
      <w:bookmarkEnd w:id="16"/>
    </w:p>
    <w:p w:rsidR="002F1D04" w:rsidRDefault="002F1D04" w:rsidP="002F1D04">
      <w:pPr>
        <w:pStyle w:val="1"/>
        <w:spacing w:line="240" w:lineRule="auto"/>
        <w:ind w:firstLine="708"/>
        <w:jc w:val="both"/>
        <w:rPr>
          <w:b w:val="0"/>
          <w:sz w:val="24"/>
          <w:szCs w:val="24"/>
        </w:rPr>
      </w:pPr>
      <w:bookmarkStart w:id="18" w:name="sub_1502"/>
      <w:r>
        <w:rPr>
          <w:b w:val="0"/>
          <w:sz w:val="24"/>
          <w:szCs w:val="24"/>
        </w:rPr>
        <w:t>5.2. Предмет досудебного (внесудебного) обжалования.</w:t>
      </w:r>
    </w:p>
    <w:p w:rsidR="002F1D04" w:rsidRDefault="002F1D04" w:rsidP="002F1D04">
      <w:pPr>
        <w:ind w:firstLine="720"/>
        <w:jc w:val="both"/>
      </w:pPr>
      <w:bookmarkStart w:id="19" w:name="sub_150267"/>
      <w:bookmarkEnd w:id="18"/>
      <w: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городского  поселения – город Богуачр, нарушении положений регламента, некорректном поведении или нарушении служебной этики в ходе предоставления муниципальной услуги.</w:t>
      </w:r>
      <w:bookmarkEnd w:id="19"/>
    </w:p>
    <w:p w:rsidR="002F1D04" w:rsidRDefault="002F1D04" w:rsidP="002F1D04">
      <w:pPr>
        <w:pStyle w:val="1"/>
        <w:spacing w:line="240" w:lineRule="auto"/>
        <w:ind w:firstLine="708"/>
        <w:jc w:val="both"/>
      </w:pPr>
      <w:bookmarkStart w:id="20" w:name="sub_1503"/>
      <w:r>
        <w:rPr>
          <w:b w:val="0"/>
          <w:sz w:val="24"/>
          <w:szCs w:val="24"/>
        </w:rPr>
        <w:t>5.3. Исчерпывающий перечень оснований для приостановления рассмотрения жалобы и случаев, в которых ответ на жалобу не дается.</w:t>
      </w:r>
    </w:p>
    <w:p w:rsidR="002F1D04" w:rsidRDefault="002F1D04" w:rsidP="002F1D04">
      <w:pPr>
        <w:ind w:firstLine="720"/>
        <w:jc w:val="both"/>
      </w:pPr>
      <w:bookmarkStart w:id="21" w:name="sub_150368"/>
      <w:bookmarkEnd w:id="20"/>
      <w: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F1D04" w:rsidRDefault="002F1D04" w:rsidP="002F1D04">
      <w:pPr>
        <w:ind w:firstLine="720"/>
        <w:jc w:val="both"/>
      </w:pPr>
      <w:bookmarkStart w:id="22" w:name="sub_150369"/>
      <w:bookmarkEnd w:id="21"/>
      <w: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F1D04" w:rsidRDefault="002F1D04" w:rsidP="002F1D04">
      <w:pPr>
        <w:ind w:firstLine="720"/>
        <w:jc w:val="both"/>
      </w:pPr>
      <w:bookmarkStart w:id="23" w:name="sub_150370"/>
      <w:bookmarkEnd w:id="22"/>
      <w: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F1D04" w:rsidRDefault="002F1D04" w:rsidP="002F1D04">
      <w:pPr>
        <w:ind w:firstLine="720"/>
        <w:jc w:val="both"/>
      </w:pPr>
      <w:bookmarkStart w:id="24" w:name="sub_150371"/>
      <w:bookmarkEnd w:id="23"/>
      <w:r>
        <w:t>5.3.4. Администрация городского поселения – город Богучар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F1D04" w:rsidRDefault="002F1D04" w:rsidP="002F1D04">
      <w:pPr>
        <w:ind w:firstLine="720"/>
        <w:jc w:val="both"/>
      </w:pPr>
      <w:bookmarkStart w:id="25" w:name="sub_150372"/>
      <w:bookmarkEnd w:id="24"/>
      <w:r>
        <w:t>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городского  поселения – город Богучар,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городского поселения – город Богучар или одному и тому же должностному лицу. О данном решении уведомляется заявитель, направивший обращение.</w:t>
      </w:r>
    </w:p>
    <w:p w:rsidR="002F1D04" w:rsidRDefault="002F1D04" w:rsidP="002F1D04">
      <w:pPr>
        <w:ind w:firstLine="720"/>
        <w:jc w:val="both"/>
      </w:pPr>
      <w:bookmarkStart w:id="26" w:name="sub_150373"/>
      <w:bookmarkEnd w:id="25"/>
      <w: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1D04" w:rsidRDefault="002F1D04" w:rsidP="002F1D04">
      <w:pPr>
        <w:ind w:firstLine="720"/>
        <w:jc w:val="both"/>
      </w:pPr>
      <w:bookmarkStart w:id="27" w:name="sub_150374"/>
      <w:bookmarkEnd w:id="26"/>
      <w:r>
        <w:lastRenderedPageBreak/>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городского поселения – город Богучар. </w:t>
      </w:r>
      <w:bookmarkEnd w:id="27"/>
    </w:p>
    <w:p w:rsidR="002F1D04" w:rsidRDefault="002F1D04" w:rsidP="002F1D04">
      <w:pPr>
        <w:pStyle w:val="1"/>
        <w:spacing w:line="240" w:lineRule="auto"/>
        <w:jc w:val="both"/>
        <w:rPr>
          <w:b w:val="0"/>
          <w:sz w:val="24"/>
          <w:szCs w:val="24"/>
        </w:rPr>
      </w:pPr>
      <w:bookmarkStart w:id="28" w:name="sub_1504"/>
    </w:p>
    <w:p w:rsidR="002F1D04" w:rsidRDefault="002F1D04" w:rsidP="002F1D04">
      <w:pPr>
        <w:pStyle w:val="1"/>
        <w:spacing w:line="240" w:lineRule="auto"/>
        <w:jc w:val="both"/>
        <w:rPr>
          <w:b w:val="0"/>
          <w:sz w:val="24"/>
          <w:szCs w:val="24"/>
        </w:rPr>
      </w:pPr>
      <w:r>
        <w:rPr>
          <w:b w:val="0"/>
          <w:sz w:val="24"/>
          <w:szCs w:val="24"/>
        </w:rPr>
        <w:tab/>
        <w:t>5.4. Основания для начала процедуры досудебного (внесудебного) обжалования.</w:t>
      </w:r>
    </w:p>
    <w:p w:rsidR="002F1D04" w:rsidRDefault="002F1D04" w:rsidP="002F1D04">
      <w:pPr>
        <w:ind w:firstLine="708"/>
        <w:jc w:val="both"/>
      </w:pPr>
      <w:bookmarkStart w:id="29" w:name="sub_150475"/>
      <w:bookmarkEnd w:id="28"/>
      <w:r>
        <w:t>5.4.1. Основанием для начала процедуры досудебного (внесудебного) обжалования является регистрация поступления жалобы в администрацию городского поселения - -город Богучар . в письменной форме или устного обращения заявителя на личном приеме.</w:t>
      </w:r>
    </w:p>
    <w:p w:rsidR="002F1D04" w:rsidRDefault="002F1D04" w:rsidP="002F1D04">
      <w:pPr>
        <w:ind w:firstLine="720"/>
        <w:jc w:val="both"/>
      </w:pPr>
      <w:bookmarkStart w:id="30" w:name="sub_150476"/>
      <w:bookmarkEnd w:id="29"/>
      <w: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2F1D04" w:rsidRDefault="002F1D04" w:rsidP="002F1D04">
      <w:pPr>
        <w:ind w:firstLine="720"/>
        <w:jc w:val="both"/>
      </w:pPr>
      <w:bookmarkStart w:id="31" w:name="sub_150477"/>
      <w:bookmarkEnd w:id="30"/>
      <w:r>
        <w:t>5.4.3. Дополнительно в письменном обращении могут быть указаны:</w:t>
      </w:r>
    </w:p>
    <w:bookmarkEnd w:id="31"/>
    <w:p w:rsidR="002F1D04" w:rsidRDefault="002F1D04" w:rsidP="002F1D04">
      <w:pPr>
        <w:ind w:firstLine="720"/>
        <w:jc w:val="both"/>
      </w:pPr>
      <w:r>
        <w:t>- наименование должности, фамилия, имя и отчество специалиста (лица), решение, действие (бездействие) которого обжалуется (при наличии информации);</w:t>
      </w:r>
    </w:p>
    <w:p w:rsidR="002F1D04" w:rsidRDefault="002F1D04" w:rsidP="002F1D04">
      <w:pPr>
        <w:ind w:firstLine="720"/>
        <w:jc w:val="both"/>
      </w:pPr>
      <w: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1D04" w:rsidRDefault="002F1D04" w:rsidP="002F1D04">
      <w:pPr>
        <w:ind w:firstLine="720"/>
        <w:jc w:val="both"/>
      </w:pPr>
      <w:r>
        <w:t>- иные сведения, которые заявитель считает необходимым сообщить.</w:t>
      </w:r>
    </w:p>
    <w:p w:rsidR="002F1D04" w:rsidRDefault="002F1D04" w:rsidP="002F1D04">
      <w:pPr>
        <w:ind w:firstLine="72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2F1D04" w:rsidRDefault="002F1D04" w:rsidP="002F1D04">
      <w:pPr>
        <w:pStyle w:val="1"/>
        <w:spacing w:line="240" w:lineRule="auto"/>
        <w:ind w:firstLine="708"/>
        <w:jc w:val="both"/>
        <w:rPr>
          <w:b w:val="0"/>
          <w:sz w:val="24"/>
          <w:szCs w:val="24"/>
        </w:rPr>
      </w:pPr>
      <w:bookmarkStart w:id="32" w:name="sub_1505"/>
      <w:r>
        <w:rPr>
          <w:b w:val="0"/>
          <w:sz w:val="24"/>
          <w:szCs w:val="24"/>
        </w:rPr>
        <w:t>5.5. Право заявителя на получение информации и документов, необходимых для обоснования и рассмотрения жалобы.</w:t>
      </w:r>
    </w:p>
    <w:p w:rsidR="002F1D04" w:rsidRDefault="002F1D04" w:rsidP="002F1D04">
      <w:pPr>
        <w:ind w:firstLine="720"/>
        <w:jc w:val="both"/>
      </w:pPr>
      <w:bookmarkStart w:id="33" w:name="sub_150578"/>
      <w:bookmarkEnd w:id="32"/>
      <w:r>
        <w:t>Администрация городского поселения – город Богучар,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F1D04" w:rsidRDefault="002F1D04" w:rsidP="002F1D04">
      <w:pPr>
        <w:pStyle w:val="1"/>
        <w:spacing w:line="240" w:lineRule="auto"/>
        <w:ind w:firstLine="708"/>
        <w:jc w:val="both"/>
        <w:rPr>
          <w:b w:val="0"/>
          <w:sz w:val="24"/>
          <w:szCs w:val="24"/>
        </w:rPr>
      </w:pPr>
      <w:bookmarkStart w:id="34" w:name="sub_1506"/>
      <w:bookmarkEnd w:id="33"/>
      <w:r>
        <w:rPr>
          <w:b w:val="0"/>
          <w:sz w:val="24"/>
          <w:szCs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2F1D04" w:rsidRDefault="002F1D04" w:rsidP="002F1D04">
      <w:pPr>
        <w:ind w:firstLine="720"/>
        <w:jc w:val="both"/>
      </w:pPr>
      <w:bookmarkStart w:id="35" w:name="sub_150679"/>
      <w:bookmarkEnd w:id="34"/>
      <w:r>
        <w:t>5.6.1. Заявители могут обжаловать действия или бездействие:</w:t>
      </w:r>
    </w:p>
    <w:bookmarkEnd w:id="35"/>
    <w:p w:rsidR="002F1D04" w:rsidRDefault="002F1D04" w:rsidP="002F1D04">
      <w:pPr>
        <w:ind w:firstLine="720"/>
        <w:jc w:val="both"/>
      </w:pPr>
      <w:r>
        <w:t>- специалистов администрации городского поселения – город Богучар – главе городского  поселения – город Богучар;</w:t>
      </w:r>
    </w:p>
    <w:p w:rsidR="002F1D04" w:rsidRDefault="002F1D04" w:rsidP="002F1D04">
      <w:pPr>
        <w:ind w:firstLine="720"/>
        <w:jc w:val="both"/>
      </w:pPr>
      <w:r>
        <w:t>- главы городского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городского поселения – в судебном порядке.</w:t>
      </w:r>
    </w:p>
    <w:p w:rsidR="002F1D04" w:rsidRDefault="002F1D04" w:rsidP="002F1D04">
      <w:pPr>
        <w:ind w:firstLine="720"/>
        <w:jc w:val="both"/>
      </w:pPr>
      <w:r>
        <w:t>Поступившее в администрацию городского поселения – город Богучар заявление или жалобу запрещается направлять на рассмотрение лицу, решение или действие (бездействие) которого обжалуется.</w:t>
      </w:r>
    </w:p>
    <w:p w:rsidR="002F1D04" w:rsidRDefault="002F1D04" w:rsidP="002F1D04">
      <w:pPr>
        <w:pStyle w:val="1"/>
        <w:spacing w:line="240" w:lineRule="auto"/>
        <w:jc w:val="both"/>
        <w:rPr>
          <w:b w:val="0"/>
          <w:sz w:val="24"/>
          <w:szCs w:val="24"/>
        </w:rPr>
      </w:pPr>
      <w:bookmarkStart w:id="36" w:name="sub_57"/>
      <w:bookmarkEnd w:id="17"/>
      <w:r>
        <w:rPr>
          <w:b w:val="0"/>
          <w:sz w:val="24"/>
          <w:szCs w:val="24"/>
        </w:rPr>
        <w:t xml:space="preserve">            5.7. Сроки рассмотрения жалобы (претензии).</w:t>
      </w:r>
    </w:p>
    <w:p w:rsidR="002F1D04" w:rsidRDefault="002F1D04" w:rsidP="002F1D04">
      <w:pPr>
        <w:ind w:firstLine="748"/>
        <w:jc w:val="both"/>
      </w:pPr>
      <w:r>
        <w:t>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отказа  в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2F1D04" w:rsidRDefault="002F1D04" w:rsidP="002F1D04">
      <w:pPr>
        <w:ind w:firstLine="748"/>
        <w:jc w:val="both"/>
      </w:pPr>
      <w:bookmarkStart w:id="37" w:name="sub_58"/>
      <w:bookmarkEnd w:id="36"/>
      <w: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2F1D04" w:rsidRDefault="002F1D04" w:rsidP="002F1D04">
      <w:pPr>
        <w:pStyle w:val="1"/>
        <w:spacing w:line="240" w:lineRule="auto"/>
        <w:ind w:firstLine="708"/>
        <w:jc w:val="both"/>
        <w:rPr>
          <w:b w:val="0"/>
          <w:sz w:val="24"/>
          <w:szCs w:val="24"/>
        </w:rPr>
      </w:pPr>
      <w:bookmarkStart w:id="38" w:name="sub_59"/>
      <w:bookmarkEnd w:id="37"/>
      <w:r>
        <w:rPr>
          <w:b w:val="0"/>
          <w:sz w:val="24"/>
          <w:szCs w:val="24"/>
        </w:rPr>
        <w:t>5.8. Результат досудебного (внесудебного) обжалования.</w:t>
      </w:r>
    </w:p>
    <w:p w:rsidR="002F1D04" w:rsidRDefault="002F1D04" w:rsidP="00E10A6E">
      <w:pPr>
        <w:ind w:firstLine="748"/>
        <w:jc w:val="both"/>
      </w:pPr>
      <w: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8"/>
      <w:r>
        <w:t xml:space="preserve">           </w:t>
      </w:r>
    </w:p>
    <w:p w:rsidR="002F1D04" w:rsidRDefault="002F1D04" w:rsidP="002F1D04">
      <w:pPr>
        <w:tabs>
          <w:tab w:val="left" w:pos="5670"/>
        </w:tabs>
        <w:spacing w:line="276" w:lineRule="auto"/>
        <w:rPr>
          <w:sz w:val="22"/>
          <w:szCs w:val="22"/>
        </w:rPr>
      </w:pPr>
    </w:p>
    <w:p w:rsidR="002F1D04" w:rsidRDefault="002F1D04" w:rsidP="002F1D04">
      <w:pPr>
        <w:tabs>
          <w:tab w:val="left" w:pos="5670"/>
        </w:tabs>
        <w:spacing w:line="276" w:lineRule="auto"/>
        <w:jc w:val="right"/>
        <w:rPr>
          <w:sz w:val="22"/>
          <w:szCs w:val="22"/>
        </w:rPr>
      </w:pPr>
    </w:p>
    <w:p w:rsidR="002F1D04" w:rsidRDefault="002F1D04" w:rsidP="002F1D04">
      <w:pPr>
        <w:tabs>
          <w:tab w:val="left" w:pos="5670"/>
        </w:tabs>
        <w:spacing w:line="276" w:lineRule="auto"/>
        <w:jc w:val="right"/>
      </w:pPr>
    </w:p>
    <w:p w:rsidR="002F1D04" w:rsidRDefault="002F1D04" w:rsidP="002F1D04">
      <w:pPr>
        <w:tabs>
          <w:tab w:val="left" w:pos="5245"/>
        </w:tabs>
        <w:spacing w:line="276" w:lineRule="auto"/>
        <w:jc w:val="right"/>
      </w:pPr>
    </w:p>
    <w:p w:rsidR="002F1D04" w:rsidRDefault="002F1D04" w:rsidP="002F1D04">
      <w:pPr>
        <w:tabs>
          <w:tab w:val="left" w:pos="5670"/>
        </w:tabs>
        <w:spacing w:line="276" w:lineRule="auto"/>
        <w:jc w:val="right"/>
        <w:rPr>
          <w:sz w:val="22"/>
          <w:szCs w:val="22"/>
        </w:rPr>
      </w:pPr>
      <w:r>
        <w:t xml:space="preserve"> </w:t>
      </w:r>
      <w:r>
        <w:rPr>
          <w:sz w:val="22"/>
          <w:szCs w:val="22"/>
        </w:rPr>
        <w:t xml:space="preserve">Приложение № </w:t>
      </w:r>
      <w:r w:rsidR="00B16388">
        <w:rPr>
          <w:sz w:val="22"/>
          <w:szCs w:val="22"/>
        </w:rPr>
        <w:t>1</w:t>
      </w:r>
    </w:p>
    <w:p w:rsidR="002F1D04" w:rsidRDefault="002F1D04" w:rsidP="002F1D04">
      <w:pPr>
        <w:pStyle w:val="ConsPlusTitle"/>
        <w:jc w:val="right"/>
        <w:rPr>
          <w:b w:val="0"/>
          <w:sz w:val="22"/>
          <w:szCs w:val="22"/>
        </w:rPr>
      </w:pPr>
      <w:r>
        <w:rPr>
          <w:b w:val="0"/>
          <w:sz w:val="22"/>
          <w:szCs w:val="22"/>
        </w:rPr>
        <w:tab/>
        <w:t xml:space="preserve"> к административному регламенту по предоставлению </w:t>
      </w:r>
    </w:p>
    <w:p w:rsidR="002F1D04" w:rsidRDefault="002F1D04" w:rsidP="002F1D04">
      <w:pPr>
        <w:autoSpaceDE w:val="0"/>
        <w:autoSpaceDN w:val="0"/>
        <w:adjustRightInd w:val="0"/>
        <w:ind w:right="80"/>
        <w:jc w:val="right"/>
        <w:rPr>
          <w:sz w:val="22"/>
          <w:szCs w:val="22"/>
        </w:rPr>
      </w:pPr>
      <w:r>
        <w:rPr>
          <w:sz w:val="22"/>
          <w:szCs w:val="22"/>
        </w:rPr>
        <w:t xml:space="preserve">муниципальной услуги «Прием заявлений, документов, а также </w:t>
      </w:r>
    </w:p>
    <w:p w:rsidR="002F1D04" w:rsidRDefault="002F1D04" w:rsidP="002F1D04">
      <w:pPr>
        <w:autoSpaceDE w:val="0"/>
        <w:autoSpaceDN w:val="0"/>
        <w:adjustRightInd w:val="0"/>
        <w:ind w:right="80"/>
        <w:jc w:val="right"/>
        <w:rPr>
          <w:sz w:val="22"/>
          <w:szCs w:val="22"/>
        </w:rPr>
      </w:pPr>
      <w:r>
        <w:rPr>
          <w:sz w:val="22"/>
          <w:szCs w:val="22"/>
        </w:rPr>
        <w:t xml:space="preserve">постановка граждан на учет в качестве нуждающихся в </w:t>
      </w:r>
    </w:p>
    <w:p w:rsidR="002F1D04" w:rsidRDefault="002F1D04" w:rsidP="002F1D04">
      <w:pPr>
        <w:autoSpaceDE w:val="0"/>
        <w:autoSpaceDN w:val="0"/>
        <w:adjustRightInd w:val="0"/>
        <w:ind w:right="80"/>
        <w:jc w:val="right"/>
        <w:rPr>
          <w:sz w:val="22"/>
          <w:szCs w:val="22"/>
        </w:rPr>
      </w:pPr>
      <w:r>
        <w:rPr>
          <w:sz w:val="22"/>
          <w:szCs w:val="22"/>
        </w:rPr>
        <w:t>жилых помещениях»</w:t>
      </w:r>
    </w:p>
    <w:p w:rsidR="002F1D04" w:rsidRDefault="002F1D04" w:rsidP="002F1D04">
      <w:pPr>
        <w:jc w:val="right"/>
      </w:pPr>
    </w:p>
    <w:p w:rsidR="002F1D04" w:rsidRDefault="002F1D04" w:rsidP="002F1D04">
      <w:pPr>
        <w:tabs>
          <w:tab w:val="left" w:pos="5245"/>
          <w:tab w:val="left" w:pos="10500"/>
        </w:tabs>
        <w:ind w:left="5245"/>
        <w:rPr>
          <w:rFonts w:cs="Arial"/>
          <w:b/>
        </w:rPr>
      </w:pPr>
      <w:r>
        <w:rPr>
          <w:b/>
        </w:rPr>
        <w:t xml:space="preserve">Главе городского </w:t>
      </w:r>
      <w:r>
        <w:rPr>
          <w:rFonts w:cs="Arial"/>
          <w:b/>
        </w:rPr>
        <w:t>поселения – город Богучар</w:t>
      </w:r>
    </w:p>
    <w:p w:rsidR="002F1D04" w:rsidRDefault="002F1D04" w:rsidP="002F1D04">
      <w:pPr>
        <w:tabs>
          <w:tab w:val="left" w:pos="5670"/>
          <w:tab w:val="left" w:pos="10500"/>
        </w:tabs>
        <w:ind w:left="5664"/>
        <w:rPr>
          <w:rFonts w:cs="Arial"/>
          <w:b/>
        </w:rPr>
      </w:pPr>
      <w:r>
        <w:rPr>
          <w:rFonts w:cs="Arial"/>
          <w:b/>
        </w:rPr>
        <w:tab/>
        <w:t>_________________________</w:t>
      </w:r>
    </w:p>
    <w:p w:rsidR="002F1D04" w:rsidRDefault="002F1D04" w:rsidP="002F1D04">
      <w:pPr>
        <w:tabs>
          <w:tab w:val="left" w:pos="5670"/>
          <w:tab w:val="left" w:pos="10500"/>
        </w:tabs>
        <w:ind w:left="5664"/>
        <w:rPr>
          <w:b/>
        </w:rPr>
      </w:pPr>
      <w:r>
        <w:rPr>
          <w:b/>
        </w:rPr>
        <w:t>гр._________________________                                                                                                                                                                  проживающего по  адресу: ______</w:t>
      </w:r>
      <w:r>
        <w:rPr>
          <w:b/>
        </w:rPr>
        <w:softHyphen/>
        <w:t xml:space="preserve">                                                                                                                                                                        ______________________________                                                                                                                                                              тел.___________________________ </w:t>
      </w:r>
    </w:p>
    <w:p w:rsidR="002F1D04" w:rsidRDefault="002F1D04" w:rsidP="002F1D04">
      <w:pPr>
        <w:jc w:val="right"/>
      </w:pPr>
    </w:p>
    <w:p w:rsidR="002F1D04" w:rsidRDefault="002F1D04" w:rsidP="002F1D04">
      <w:pPr>
        <w:spacing w:before="240" w:after="240"/>
        <w:jc w:val="center"/>
        <w:rPr>
          <w:b/>
          <w:bCs/>
          <w:spacing w:val="60"/>
        </w:rPr>
      </w:pPr>
      <w:r>
        <w:rPr>
          <w:b/>
          <w:bCs/>
          <w:spacing w:val="60"/>
        </w:rPr>
        <w:t>ЗАЯВЛЕНИЕ</w:t>
      </w:r>
    </w:p>
    <w:p w:rsidR="002F1D04" w:rsidRDefault="002F1D04" w:rsidP="002F1D04">
      <w:pPr>
        <w:rPr>
          <w:b/>
          <w:bCs/>
          <w:spacing w:val="60"/>
          <w:sz w:val="26"/>
          <w:szCs w:val="26"/>
        </w:rPr>
      </w:pPr>
      <w:r>
        <w:rPr>
          <w:b/>
          <w:bCs/>
          <w:spacing w:val="60"/>
        </w:rPr>
        <w:t xml:space="preserve">     </w:t>
      </w:r>
      <w:r>
        <w:rPr>
          <w:shd w:val="clear" w:color="auto" w:fill="FFFFFF"/>
        </w:rPr>
        <w:t xml:space="preserve"> В соответствии с Федеральными законами</w:t>
      </w:r>
      <w:r>
        <w:rPr>
          <w:rStyle w:val="apple-converted-space"/>
          <w:shd w:val="clear" w:color="auto" w:fill="FFFFFF"/>
        </w:rPr>
        <w:t> </w:t>
      </w:r>
      <w:hyperlink r:id="rId8" w:history="1">
        <w:r>
          <w:rPr>
            <w:rStyle w:val="a3"/>
            <w:shd w:val="clear" w:color="auto" w:fill="FFFFFF"/>
          </w:rPr>
          <w:t>от 12.01.1995 N 5-ФЗ</w:t>
        </w:r>
      </w:hyperlink>
      <w:r>
        <w:rPr>
          <w:rStyle w:val="apple-converted-space"/>
          <w:shd w:val="clear" w:color="auto" w:fill="FFFFFF"/>
        </w:rPr>
        <w:t> </w:t>
      </w:r>
      <w:r>
        <w:rPr>
          <w:shd w:val="clear" w:color="auto" w:fill="FFFFFF"/>
        </w:rPr>
        <w:t>"О ветеранах" и</w:t>
      </w:r>
      <w:r>
        <w:rPr>
          <w:rStyle w:val="apple-converted-space"/>
          <w:shd w:val="clear" w:color="auto" w:fill="FFFFFF"/>
        </w:rPr>
        <w:t> </w:t>
      </w:r>
      <w:hyperlink r:id="rId9" w:history="1">
        <w:r>
          <w:rPr>
            <w:rStyle w:val="a3"/>
            <w:shd w:val="clear" w:color="auto" w:fill="FFFFFF"/>
          </w:rPr>
          <w:t>от 24.11.1995 N 181-ФЗ</w:t>
        </w:r>
      </w:hyperlink>
      <w:r>
        <w:rPr>
          <w:rStyle w:val="apple-converted-space"/>
          <w:shd w:val="clear" w:color="auto" w:fill="FFFFFF"/>
        </w:rPr>
        <w:t> </w:t>
      </w:r>
      <w:r>
        <w:rPr>
          <w:shd w:val="clear" w:color="auto" w:fill="FFFFFF"/>
        </w:rPr>
        <w:t>"О социальной защите инвалидов</w:t>
      </w:r>
      <w:r>
        <w:rPr>
          <w:color w:val="000000"/>
          <w:shd w:val="clear" w:color="auto" w:fill="FFFFFF"/>
        </w:rPr>
        <w:t xml:space="preserve"> в Российской Федерации"  я</w:t>
      </w:r>
      <w:r>
        <w:rPr>
          <w:color w:val="000000"/>
          <w:sz w:val="28"/>
          <w:szCs w:val="28"/>
          <w:shd w:val="clear" w:color="auto" w:fill="FFFFFF"/>
        </w:rPr>
        <w:t xml:space="preserve"> __________________________________________________________________ </w:t>
      </w:r>
    </w:p>
    <w:p w:rsidR="002F1D04" w:rsidRDefault="002F1D04" w:rsidP="002F1D04">
      <w:pPr>
        <w:tabs>
          <w:tab w:val="left" w:pos="3990"/>
        </w:tabs>
        <w:jc w:val="center"/>
        <w:rPr>
          <w:i/>
          <w:sz w:val="22"/>
          <w:szCs w:val="22"/>
        </w:rPr>
      </w:pPr>
      <w:r>
        <w:rPr>
          <w:i/>
          <w:sz w:val="22"/>
          <w:szCs w:val="22"/>
        </w:rPr>
        <w:t>(Ф.И.О.)</w:t>
      </w:r>
    </w:p>
    <w:p w:rsidR="002F1D04" w:rsidRDefault="002F1D04" w:rsidP="002F1D04">
      <w:pPr>
        <w:rPr>
          <w:color w:val="000000"/>
          <w:sz w:val="28"/>
          <w:szCs w:val="28"/>
          <w:shd w:val="clear" w:color="auto" w:fill="FFFFFF"/>
        </w:rPr>
      </w:pPr>
      <w:r>
        <w:rPr>
          <w:color w:val="000000"/>
          <w:shd w:val="clear" w:color="auto" w:fill="FFFFFF"/>
        </w:rPr>
        <w:t>отношусь к категории</w:t>
      </w:r>
      <w:r>
        <w:rPr>
          <w:color w:val="000000"/>
          <w:sz w:val="28"/>
          <w:szCs w:val="28"/>
          <w:shd w:val="clear" w:color="auto" w:fill="FFFFFF"/>
        </w:rPr>
        <w:t>:______________________________________________</w:t>
      </w:r>
    </w:p>
    <w:p w:rsidR="002F1D04" w:rsidRDefault="002F1D04" w:rsidP="002F1D04">
      <w:pPr>
        <w:rPr>
          <w:sz w:val="28"/>
          <w:szCs w:val="28"/>
        </w:rPr>
      </w:pPr>
      <w:r>
        <w:rPr>
          <w:color w:val="000000"/>
          <w:sz w:val="28"/>
          <w:szCs w:val="28"/>
          <w:shd w:val="clear" w:color="auto" w:fill="FFFFFF"/>
        </w:rPr>
        <w:t>(</w:t>
      </w:r>
      <w:r>
        <w:rPr>
          <w:color w:val="000000"/>
          <w:sz w:val="20"/>
          <w:szCs w:val="20"/>
          <w:shd w:val="clear" w:color="auto" w:fill="FFFFFF"/>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w:t>
      </w:r>
      <w:r>
        <w:rPr>
          <w:rStyle w:val="apple-converted-space"/>
          <w:color w:val="000000"/>
          <w:sz w:val="20"/>
          <w:szCs w:val="20"/>
          <w:shd w:val="clear" w:color="auto" w:fill="FFFFFF"/>
        </w:rPr>
        <w:t> </w:t>
      </w:r>
      <w:r>
        <w:rPr>
          <w:color w:val="000000"/>
          <w:sz w:val="20"/>
          <w:szCs w:val="20"/>
          <w:shd w:val="clear" w:color="auto" w:fill="FFFFFF"/>
        </w:rPr>
        <w:t>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r>
        <w:rPr>
          <w:color w:val="000000"/>
          <w:sz w:val="28"/>
          <w:szCs w:val="28"/>
          <w:shd w:val="clear" w:color="auto" w:fill="FFFFFF"/>
        </w:rPr>
        <w:t>)</w:t>
      </w:r>
    </w:p>
    <w:p w:rsidR="002F1D04" w:rsidRDefault="002F1D04" w:rsidP="002F1D04">
      <w:pPr>
        <w:tabs>
          <w:tab w:val="left" w:pos="3990"/>
        </w:tabs>
        <w:ind w:left="360"/>
        <w:jc w:val="both"/>
      </w:pPr>
      <w:r>
        <w:rPr>
          <w:sz w:val="28"/>
          <w:szCs w:val="28"/>
        </w:rPr>
        <w:t xml:space="preserve">      </w:t>
      </w:r>
      <w:r>
        <w:t xml:space="preserve">Прошу поставить  на учет в целях получения жилого помещения.  </w:t>
      </w:r>
    </w:p>
    <w:p w:rsidR="002F1D04" w:rsidRDefault="002F1D04" w:rsidP="002F1D04">
      <w:pPr>
        <w:tabs>
          <w:tab w:val="left" w:pos="8325"/>
        </w:tabs>
      </w:pPr>
      <w:r>
        <w:t xml:space="preserve">      Дата</w:t>
      </w:r>
    </w:p>
    <w:p w:rsidR="002F1D04" w:rsidRDefault="002F1D04" w:rsidP="002F1D04">
      <w:pPr>
        <w:tabs>
          <w:tab w:val="left" w:pos="8325"/>
        </w:tabs>
        <w:ind w:left="360"/>
      </w:pPr>
      <w:r>
        <w:t>Время                                                                                                      Подпись</w:t>
      </w:r>
    </w:p>
    <w:p w:rsidR="002F1D04" w:rsidRDefault="002F1D04" w:rsidP="002F1D04"/>
    <w:p w:rsidR="002F1D04" w:rsidRDefault="002F1D04" w:rsidP="002F1D04">
      <w:pPr>
        <w:jc w:val="right"/>
      </w:pPr>
    </w:p>
    <w:p w:rsidR="002F1D04" w:rsidRDefault="002F1D04" w:rsidP="002F1D04">
      <w:pPr>
        <w:jc w:val="both"/>
      </w:pPr>
      <w: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2F1D04" w:rsidRDefault="002F1D04" w:rsidP="002F1D04">
      <w:pPr>
        <w:jc w:val="both"/>
      </w:pPr>
      <w: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2F1D04" w:rsidRDefault="002F1D04" w:rsidP="002F1D04">
      <w:pPr>
        <w:jc w:val="both"/>
      </w:pPr>
    </w:p>
    <w:p w:rsidR="002F1D04" w:rsidRDefault="002F1D04" w:rsidP="002F1D04">
      <w:pPr>
        <w:jc w:val="both"/>
      </w:pPr>
      <w:r>
        <w:rPr>
          <w:u w:val="single"/>
        </w:rPr>
        <w:t xml:space="preserve">Дата    </w:t>
      </w:r>
      <w:r>
        <w:t xml:space="preserve">                                </w:t>
      </w:r>
      <w:r>
        <w:rPr>
          <w:u w:val="single"/>
        </w:rPr>
        <w:t>Подпись</w:t>
      </w:r>
      <w:r>
        <w:t xml:space="preserve">                                                                                                                 </w:t>
      </w:r>
    </w:p>
    <w:p w:rsidR="002F1D04" w:rsidRDefault="002F1D04" w:rsidP="002F1D04"/>
    <w:p w:rsidR="002F1D04" w:rsidRDefault="002F1D04" w:rsidP="002F1D04">
      <w:pPr>
        <w:pStyle w:val="ConsPlusNonformat"/>
        <w:ind w:left="-284" w:firstLine="993"/>
        <w:jc w:val="both"/>
        <w:rPr>
          <w:rFonts w:ascii="Times New Roman" w:hAnsi="Times New Roman" w:cs="Times New Roman"/>
          <w:sz w:val="24"/>
          <w:szCs w:val="24"/>
        </w:rPr>
      </w:pPr>
      <w:r>
        <w:rPr>
          <w:rFonts w:ascii="Times New Roman" w:hAnsi="Times New Roman" w:cs="Times New Roman"/>
          <w:sz w:val="24"/>
          <w:szCs w:val="24"/>
        </w:rPr>
        <w:t>Заявление и документы приняты  "___" _________201__ г.</w:t>
      </w:r>
    </w:p>
    <w:p w:rsidR="002F1D04" w:rsidRDefault="002F1D04" w:rsidP="002F1D04">
      <w:pPr>
        <w:pStyle w:val="ConsPlusNonformat"/>
        <w:jc w:val="both"/>
        <w:rPr>
          <w:rFonts w:ascii="Times New Roman" w:hAnsi="Times New Roman" w:cs="Times New Roman"/>
          <w:sz w:val="24"/>
          <w:szCs w:val="24"/>
        </w:rPr>
      </w:pPr>
    </w:p>
    <w:p w:rsidR="002F1D04" w:rsidRDefault="002F1D04" w:rsidP="002F1D04">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2F1D04" w:rsidRDefault="002F1D04" w:rsidP="002F1D04">
      <w:pPr>
        <w:pStyle w:val="ConsPlusNonformat"/>
        <w:ind w:left="-284" w:firstLine="1164"/>
        <w:jc w:val="both"/>
        <w:rPr>
          <w:sz w:val="22"/>
          <w:szCs w:val="22"/>
        </w:rPr>
      </w:pPr>
      <w:r>
        <w:rPr>
          <w:rFonts w:ascii="Times New Roman" w:hAnsi="Times New Roman" w:cs="Times New Roman"/>
          <w:i/>
          <w:iCs/>
          <w:sz w:val="24"/>
          <w:szCs w:val="24"/>
        </w:rPr>
        <w:t xml:space="preserve">                     </w:t>
      </w:r>
      <w:r>
        <w:rPr>
          <w:rFonts w:ascii="Times New Roman" w:hAnsi="Times New Roman" w:cs="Times New Roman"/>
          <w:i/>
          <w:iCs/>
          <w:sz w:val="22"/>
          <w:szCs w:val="22"/>
        </w:rPr>
        <w:t>(подпись, Ф.И.О., должность специалиста)</w:t>
      </w:r>
    </w:p>
    <w:p w:rsidR="002F1D04" w:rsidRDefault="002F1D04" w:rsidP="002F1D04">
      <w:pPr>
        <w:jc w:val="right"/>
      </w:pPr>
      <w:r>
        <w:t xml:space="preserve">    </w:t>
      </w:r>
    </w:p>
    <w:p w:rsidR="002F1D04" w:rsidRDefault="002F1D04" w:rsidP="002F1D04">
      <w:pPr>
        <w:tabs>
          <w:tab w:val="left" w:pos="5670"/>
        </w:tabs>
        <w:spacing w:line="276" w:lineRule="auto"/>
        <w:jc w:val="right"/>
        <w:rPr>
          <w:sz w:val="22"/>
          <w:szCs w:val="22"/>
        </w:rPr>
      </w:pPr>
      <w:r>
        <w:br w:type="page"/>
      </w:r>
      <w:r>
        <w:lastRenderedPageBreak/>
        <w:t xml:space="preserve"> </w:t>
      </w:r>
      <w:r>
        <w:rPr>
          <w:sz w:val="22"/>
          <w:szCs w:val="22"/>
        </w:rPr>
        <w:t xml:space="preserve">Приложение № </w:t>
      </w:r>
      <w:r w:rsidR="00B16388">
        <w:rPr>
          <w:sz w:val="22"/>
          <w:szCs w:val="22"/>
        </w:rPr>
        <w:t>2</w:t>
      </w:r>
    </w:p>
    <w:p w:rsidR="002F1D04" w:rsidRDefault="002F1D04" w:rsidP="002F1D04">
      <w:pPr>
        <w:pStyle w:val="ConsPlusTitle"/>
        <w:jc w:val="right"/>
        <w:rPr>
          <w:b w:val="0"/>
          <w:sz w:val="22"/>
          <w:szCs w:val="22"/>
        </w:rPr>
      </w:pPr>
      <w:r>
        <w:rPr>
          <w:b w:val="0"/>
          <w:sz w:val="22"/>
          <w:szCs w:val="22"/>
        </w:rPr>
        <w:tab/>
        <w:t xml:space="preserve"> к административному регламенту по предоставлению </w:t>
      </w:r>
    </w:p>
    <w:p w:rsidR="002F1D04" w:rsidRDefault="002F1D04" w:rsidP="002F1D04">
      <w:pPr>
        <w:autoSpaceDE w:val="0"/>
        <w:autoSpaceDN w:val="0"/>
        <w:adjustRightInd w:val="0"/>
        <w:ind w:right="80"/>
        <w:jc w:val="right"/>
        <w:rPr>
          <w:sz w:val="22"/>
          <w:szCs w:val="22"/>
        </w:rPr>
      </w:pPr>
      <w:r>
        <w:rPr>
          <w:sz w:val="22"/>
          <w:szCs w:val="22"/>
        </w:rPr>
        <w:t xml:space="preserve">муниципальной услуги «Прием заявлений, документов, а также </w:t>
      </w:r>
    </w:p>
    <w:p w:rsidR="002F1D04" w:rsidRDefault="002F1D04" w:rsidP="002F1D04">
      <w:pPr>
        <w:autoSpaceDE w:val="0"/>
        <w:autoSpaceDN w:val="0"/>
        <w:adjustRightInd w:val="0"/>
        <w:ind w:right="80"/>
        <w:jc w:val="right"/>
        <w:rPr>
          <w:sz w:val="22"/>
          <w:szCs w:val="22"/>
        </w:rPr>
      </w:pPr>
      <w:r>
        <w:rPr>
          <w:sz w:val="22"/>
          <w:szCs w:val="22"/>
        </w:rPr>
        <w:t xml:space="preserve">постановка граждан на учет в качестве нуждающихся в </w:t>
      </w:r>
    </w:p>
    <w:p w:rsidR="002F1D04" w:rsidRDefault="002F1D04" w:rsidP="002F1D04">
      <w:pPr>
        <w:autoSpaceDE w:val="0"/>
        <w:autoSpaceDN w:val="0"/>
        <w:adjustRightInd w:val="0"/>
        <w:ind w:right="80"/>
        <w:jc w:val="right"/>
        <w:rPr>
          <w:sz w:val="22"/>
          <w:szCs w:val="22"/>
        </w:rPr>
      </w:pPr>
      <w:r>
        <w:rPr>
          <w:sz w:val="22"/>
          <w:szCs w:val="22"/>
        </w:rPr>
        <w:t>жилых помещениях»</w:t>
      </w:r>
    </w:p>
    <w:p w:rsidR="002F1D04" w:rsidRDefault="002F1D04" w:rsidP="002F1D04">
      <w:pPr>
        <w:autoSpaceDE w:val="0"/>
        <w:autoSpaceDN w:val="0"/>
        <w:adjustRightInd w:val="0"/>
        <w:ind w:right="80"/>
        <w:jc w:val="right"/>
        <w:rPr>
          <w:sz w:val="22"/>
          <w:szCs w:val="22"/>
        </w:rPr>
      </w:pPr>
    </w:p>
    <w:p w:rsidR="002F1D04" w:rsidRDefault="002F1D04" w:rsidP="002F1D04">
      <w:pPr>
        <w:tabs>
          <w:tab w:val="left" w:pos="5245"/>
          <w:tab w:val="left" w:pos="10500"/>
        </w:tabs>
        <w:ind w:left="5245" w:hanging="425"/>
        <w:rPr>
          <w:rFonts w:cs="Arial"/>
          <w:b/>
        </w:rPr>
      </w:pPr>
      <w:r>
        <w:rPr>
          <w:b/>
        </w:rPr>
        <w:t xml:space="preserve">        Главе городского </w:t>
      </w:r>
      <w:r>
        <w:rPr>
          <w:rFonts w:cs="Arial"/>
          <w:b/>
        </w:rPr>
        <w:t>поселения – город Богучар</w:t>
      </w:r>
    </w:p>
    <w:p w:rsidR="002F1D04" w:rsidRDefault="002F1D04" w:rsidP="002F1D04">
      <w:pPr>
        <w:tabs>
          <w:tab w:val="left" w:pos="5670"/>
          <w:tab w:val="left" w:pos="10500"/>
        </w:tabs>
        <w:ind w:left="5664"/>
        <w:rPr>
          <w:rFonts w:cs="Arial"/>
          <w:b/>
        </w:rPr>
      </w:pPr>
      <w:r>
        <w:rPr>
          <w:rFonts w:cs="Arial"/>
          <w:b/>
        </w:rPr>
        <w:tab/>
        <w:t>___________________________</w:t>
      </w:r>
    </w:p>
    <w:p w:rsidR="002F1D04" w:rsidRDefault="002F1D04" w:rsidP="002F1D04">
      <w:pPr>
        <w:tabs>
          <w:tab w:val="left" w:pos="5670"/>
          <w:tab w:val="left" w:pos="10500"/>
        </w:tabs>
        <w:ind w:left="5664"/>
        <w:rPr>
          <w:b/>
        </w:rPr>
      </w:pPr>
      <w:r>
        <w:rPr>
          <w:b/>
        </w:rPr>
        <w:t>гр._________________________                                                                                                                                                                  проживающего по  адресу: ______</w:t>
      </w:r>
      <w:r>
        <w:rPr>
          <w:b/>
        </w:rPr>
        <w:softHyphen/>
        <w:t xml:space="preserve">                                                                                                                                                                        ______________________________                                                                                                                                                              тел.___________________________ </w:t>
      </w:r>
    </w:p>
    <w:p w:rsidR="002F1D04" w:rsidRDefault="002F1D04" w:rsidP="002F1D04">
      <w:pPr>
        <w:spacing w:before="240" w:after="240"/>
        <w:jc w:val="center"/>
        <w:rPr>
          <w:b/>
          <w:bCs/>
          <w:spacing w:val="60"/>
        </w:rPr>
      </w:pPr>
      <w:r>
        <w:rPr>
          <w:b/>
          <w:bCs/>
          <w:spacing w:val="60"/>
        </w:rPr>
        <w:t>ЗАЯВЛЕНИЕ</w:t>
      </w:r>
    </w:p>
    <w:p w:rsidR="002F1D04" w:rsidRDefault="002F1D04" w:rsidP="002F1D04">
      <w:pPr>
        <w:jc w:val="both"/>
        <w:rPr>
          <w:color w:val="000000"/>
          <w:shd w:val="clear" w:color="auto" w:fill="FFFFFF"/>
        </w:rPr>
      </w:pPr>
      <w:r>
        <w:rPr>
          <w:b/>
        </w:rPr>
        <w:t xml:space="preserve">     </w:t>
      </w:r>
      <w:r>
        <w:rPr>
          <w:b/>
          <w:shd w:val="clear" w:color="auto" w:fill="FFFFFF"/>
        </w:rPr>
        <w:t xml:space="preserve">           В соответствии  с </w:t>
      </w:r>
      <w:r>
        <w:rPr>
          <w:b/>
        </w:rPr>
        <w:t xml:space="preserve">Закон Воронежской области от "О признании граждан, малоимущими в целях  предоставления им по договорам социального найма жилых помещений муниципального жилого фонда» прошу признать меня                         </w:t>
      </w:r>
      <w:r>
        <w:rPr>
          <w:color w:val="000000"/>
          <w:shd w:val="clear" w:color="auto" w:fill="FFFFFF"/>
        </w:rPr>
        <w:t xml:space="preserve">                                                               </w:t>
      </w:r>
    </w:p>
    <w:p w:rsidR="002F1D04" w:rsidRDefault="002F1D04" w:rsidP="002F1D04">
      <w:pPr>
        <w:rPr>
          <w:color w:val="000000"/>
          <w:shd w:val="clear" w:color="auto" w:fill="FFFFFF"/>
        </w:rPr>
      </w:pPr>
      <w:r>
        <w:rPr>
          <w:color w:val="000000"/>
          <w:shd w:val="clear" w:color="auto" w:fill="FFFFFF"/>
        </w:rPr>
        <w:t xml:space="preserve"> __________________________________________________________________ </w:t>
      </w:r>
    </w:p>
    <w:p w:rsidR="002F1D04" w:rsidRDefault="002F1D04" w:rsidP="002F1D04">
      <w:pPr>
        <w:tabs>
          <w:tab w:val="left" w:pos="3990"/>
        </w:tabs>
        <w:ind w:left="360"/>
        <w:jc w:val="center"/>
        <w:rPr>
          <w:i/>
          <w:sz w:val="22"/>
          <w:szCs w:val="22"/>
        </w:rPr>
      </w:pPr>
      <w:r>
        <w:rPr>
          <w:i/>
          <w:sz w:val="22"/>
          <w:szCs w:val="22"/>
        </w:rPr>
        <w:t>(Ф.И.О.)</w:t>
      </w:r>
    </w:p>
    <w:p w:rsidR="002F1D04" w:rsidRDefault="002F1D04" w:rsidP="002F1D04">
      <w:pPr>
        <w:rPr>
          <w:color w:val="000000"/>
          <w:shd w:val="clear" w:color="auto" w:fill="FFFFFF"/>
        </w:rPr>
      </w:pPr>
      <w:r>
        <w:rPr>
          <w:color w:val="000000"/>
          <w:shd w:val="clear" w:color="auto" w:fill="FFFFFF"/>
        </w:rPr>
        <w:t xml:space="preserve">и членов моей семьи: __________________________________________________________________ </w:t>
      </w:r>
    </w:p>
    <w:p w:rsidR="002F1D04" w:rsidRDefault="002F1D04" w:rsidP="002F1D04">
      <w:pPr>
        <w:tabs>
          <w:tab w:val="left" w:pos="3990"/>
        </w:tabs>
        <w:ind w:left="360"/>
        <w:jc w:val="center"/>
        <w:rPr>
          <w:i/>
          <w:sz w:val="22"/>
          <w:szCs w:val="22"/>
        </w:rPr>
      </w:pPr>
      <w:r>
        <w:rPr>
          <w:i/>
          <w:sz w:val="22"/>
          <w:szCs w:val="22"/>
        </w:rPr>
        <w:t>(Ф.И.О.)</w:t>
      </w:r>
    </w:p>
    <w:p w:rsidR="002F1D04" w:rsidRDefault="002F1D04" w:rsidP="002F1D04">
      <w:pPr>
        <w:rPr>
          <w:color w:val="000000"/>
          <w:shd w:val="clear" w:color="auto" w:fill="FFFFFF"/>
        </w:rPr>
      </w:pPr>
      <w:r>
        <w:rPr>
          <w:color w:val="000000"/>
          <w:shd w:val="clear" w:color="auto" w:fill="FFFFFF"/>
        </w:rPr>
        <w:t xml:space="preserve">__________________________________________________________________ </w:t>
      </w:r>
    </w:p>
    <w:p w:rsidR="002F1D04" w:rsidRDefault="002F1D04" w:rsidP="002F1D04">
      <w:pPr>
        <w:tabs>
          <w:tab w:val="left" w:pos="3990"/>
        </w:tabs>
        <w:ind w:left="360"/>
        <w:jc w:val="center"/>
        <w:rPr>
          <w:i/>
          <w:sz w:val="22"/>
          <w:szCs w:val="22"/>
        </w:rPr>
      </w:pPr>
      <w:r>
        <w:rPr>
          <w:i/>
          <w:sz w:val="22"/>
          <w:szCs w:val="22"/>
        </w:rPr>
        <w:t>(Ф.И.О.)</w:t>
      </w:r>
    </w:p>
    <w:p w:rsidR="002F1D04" w:rsidRDefault="002F1D04" w:rsidP="002F1D04">
      <w:pPr>
        <w:rPr>
          <w:color w:val="000000"/>
          <w:shd w:val="clear" w:color="auto" w:fill="FFFFFF"/>
        </w:rPr>
      </w:pPr>
      <w:r>
        <w:rPr>
          <w:color w:val="000000"/>
          <w:shd w:val="clear" w:color="auto" w:fill="FFFFFF"/>
        </w:rPr>
        <w:t xml:space="preserve">__________________________________________________________________ </w:t>
      </w:r>
    </w:p>
    <w:p w:rsidR="002F1D04" w:rsidRDefault="002F1D04" w:rsidP="002F1D04">
      <w:pPr>
        <w:tabs>
          <w:tab w:val="left" w:pos="3990"/>
        </w:tabs>
        <w:ind w:left="360"/>
        <w:jc w:val="center"/>
        <w:rPr>
          <w:i/>
          <w:sz w:val="22"/>
          <w:szCs w:val="22"/>
        </w:rPr>
      </w:pPr>
      <w:r>
        <w:rPr>
          <w:i/>
          <w:sz w:val="22"/>
          <w:szCs w:val="22"/>
        </w:rPr>
        <w:t>(Ф.И.О.)</w:t>
      </w:r>
    </w:p>
    <w:p w:rsidR="002F1D04" w:rsidRDefault="002F1D04" w:rsidP="002F1D04">
      <w:pPr>
        <w:jc w:val="both"/>
      </w:pPr>
      <w:r>
        <w:t xml:space="preserve">         Малоимущими в целях предоставления   по договору социального найма жилых помещений и поставить  на учет в целях получения жилого помещения.  </w:t>
      </w:r>
    </w:p>
    <w:p w:rsidR="002F1D04" w:rsidRDefault="002F1D04" w:rsidP="002F1D04">
      <w:pPr>
        <w:tabs>
          <w:tab w:val="left" w:pos="8325"/>
        </w:tabs>
        <w:ind w:left="360"/>
      </w:pPr>
      <w:r>
        <w:t>Дата</w:t>
      </w:r>
    </w:p>
    <w:p w:rsidR="002F1D04" w:rsidRDefault="002F1D04" w:rsidP="002F1D04">
      <w:pPr>
        <w:tabs>
          <w:tab w:val="left" w:pos="8325"/>
        </w:tabs>
        <w:ind w:left="360"/>
      </w:pPr>
      <w:r>
        <w:t>Время                                                                                                      Подпись</w:t>
      </w:r>
    </w:p>
    <w:p w:rsidR="002F1D04" w:rsidRDefault="002F1D04" w:rsidP="002F1D04"/>
    <w:p w:rsidR="002F1D04" w:rsidRDefault="002F1D04" w:rsidP="002F1D04">
      <w:pPr>
        <w:jc w:val="both"/>
      </w:pPr>
      <w: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2F1D04" w:rsidRDefault="002F1D04" w:rsidP="002F1D04">
      <w:pPr>
        <w:jc w:val="both"/>
      </w:pPr>
      <w: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2F1D04" w:rsidRDefault="002F1D04" w:rsidP="002F1D04">
      <w:pPr>
        <w:jc w:val="both"/>
      </w:pPr>
    </w:p>
    <w:p w:rsidR="002F1D04" w:rsidRDefault="002F1D04" w:rsidP="002F1D04">
      <w:pPr>
        <w:jc w:val="both"/>
      </w:pPr>
      <w:r>
        <w:rPr>
          <w:u w:val="single"/>
        </w:rPr>
        <w:t xml:space="preserve">Дата    </w:t>
      </w:r>
      <w:r>
        <w:t xml:space="preserve">                                </w:t>
      </w:r>
      <w:r>
        <w:rPr>
          <w:u w:val="single"/>
        </w:rPr>
        <w:t>Подпись</w:t>
      </w:r>
      <w:r>
        <w:t xml:space="preserve">                                                                                                                 </w:t>
      </w:r>
    </w:p>
    <w:p w:rsidR="002F1D04" w:rsidRDefault="002F1D04" w:rsidP="002F1D04"/>
    <w:p w:rsidR="002F1D04" w:rsidRDefault="002F1D04" w:rsidP="002F1D04">
      <w:pPr>
        <w:pStyle w:val="ConsPlusNonformat"/>
        <w:ind w:left="-284" w:firstLine="993"/>
        <w:jc w:val="both"/>
        <w:rPr>
          <w:rFonts w:ascii="Times New Roman" w:hAnsi="Times New Roman" w:cs="Times New Roman"/>
          <w:sz w:val="24"/>
          <w:szCs w:val="24"/>
        </w:rPr>
      </w:pPr>
      <w:r>
        <w:rPr>
          <w:rFonts w:ascii="Times New Roman" w:hAnsi="Times New Roman" w:cs="Times New Roman"/>
          <w:sz w:val="24"/>
          <w:szCs w:val="24"/>
        </w:rPr>
        <w:t>Заявление и документы приняты  "___" _________201__ г.</w:t>
      </w:r>
    </w:p>
    <w:p w:rsidR="002F1D04" w:rsidRDefault="002F1D04" w:rsidP="002F1D04">
      <w:pPr>
        <w:pStyle w:val="ConsPlusNonformat"/>
        <w:jc w:val="both"/>
        <w:rPr>
          <w:rFonts w:ascii="Times New Roman" w:hAnsi="Times New Roman" w:cs="Times New Roman"/>
          <w:sz w:val="24"/>
          <w:szCs w:val="24"/>
        </w:rPr>
      </w:pPr>
    </w:p>
    <w:p w:rsidR="002F1D04" w:rsidRDefault="002F1D04" w:rsidP="002F1D04">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2F1D04" w:rsidRDefault="002F1D04" w:rsidP="002F1D04">
      <w:pPr>
        <w:pStyle w:val="ConsPlusNonformat"/>
        <w:ind w:left="-284" w:firstLine="1164"/>
        <w:jc w:val="both"/>
        <w:rPr>
          <w:sz w:val="22"/>
          <w:szCs w:val="22"/>
        </w:rPr>
      </w:pPr>
      <w:r>
        <w:rPr>
          <w:rFonts w:ascii="Times New Roman" w:hAnsi="Times New Roman" w:cs="Times New Roman"/>
          <w:i/>
          <w:iCs/>
          <w:sz w:val="24"/>
          <w:szCs w:val="24"/>
        </w:rPr>
        <w:t xml:space="preserve">                     </w:t>
      </w:r>
      <w:r>
        <w:rPr>
          <w:rFonts w:ascii="Times New Roman" w:hAnsi="Times New Roman" w:cs="Times New Roman"/>
          <w:i/>
          <w:iCs/>
          <w:sz w:val="22"/>
          <w:szCs w:val="22"/>
        </w:rPr>
        <w:t>(подпись, Ф.И.О., должность специалиста)</w:t>
      </w:r>
    </w:p>
    <w:p w:rsidR="002F1D04" w:rsidRDefault="002F1D04" w:rsidP="002F1D04">
      <w:pPr>
        <w:sectPr w:rsidR="002F1D04">
          <w:pgSz w:w="11906" w:h="16838"/>
          <w:pgMar w:top="426" w:right="851" w:bottom="899" w:left="1701" w:header="709" w:footer="709" w:gutter="0"/>
          <w:cols w:space="720"/>
        </w:sectPr>
      </w:pPr>
    </w:p>
    <w:p w:rsidR="002F1D04" w:rsidRDefault="002F1D04" w:rsidP="002F1D04">
      <w:pPr>
        <w:tabs>
          <w:tab w:val="left" w:pos="5670"/>
        </w:tabs>
        <w:spacing w:line="276" w:lineRule="auto"/>
        <w:jc w:val="right"/>
        <w:rPr>
          <w:sz w:val="22"/>
          <w:szCs w:val="22"/>
        </w:rPr>
      </w:pPr>
      <w:r>
        <w:rPr>
          <w:sz w:val="20"/>
          <w:szCs w:val="20"/>
        </w:rPr>
        <w:lastRenderedPageBreak/>
        <w:t xml:space="preserve">                                                                                                              </w:t>
      </w:r>
      <w:r>
        <w:rPr>
          <w:sz w:val="22"/>
          <w:szCs w:val="22"/>
        </w:rPr>
        <w:t xml:space="preserve">Приложение № </w:t>
      </w:r>
      <w:r w:rsidR="00B16388">
        <w:rPr>
          <w:sz w:val="22"/>
          <w:szCs w:val="22"/>
        </w:rPr>
        <w:t>3</w:t>
      </w:r>
    </w:p>
    <w:p w:rsidR="002F1D04" w:rsidRDefault="002F1D04" w:rsidP="002F1D04">
      <w:pPr>
        <w:pStyle w:val="ConsPlusTitle"/>
        <w:jc w:val="right"/>
        <w:rPr>
          <w:b w:val="0"/>
          <w:sz w:val="22"/>
          <w:szCs w:val="22"/>
        </w:rPr>
      </w:pPr>
      <w:r>
        <w:rPr>
          <w:b w:val="0"/>
          <w:sz w:val="22"/>
          <w:szCs w:val="22"/>
        </w:rPr>
        <w:tab/>
        <w:t xml:space="preserve"> к административному регламенту по предоставлению </w:t>
      </w:r>
    </w:p>
    <w:p w:rsidR="002F1D04" w:rsidRDefault="002F1D04" w:rsidP="002F1D04">
      <w:pPr>
        <w:autoSpaceDE w:val="0"/>
        <w:autoSpaceDN w:val="0"/>
        <w:adjustRightInd w:val="0"/>
        <w:ind w:right="80"/>
        <w:jc w:val="right"/>
        <w:rPr>
          <w:sz w:val="22"/>
          <w:szCs w:val="22"/>
        </w:rPr>
      </w:pPr>
      <w:r>
        <w:rPr>
          <w:sz w:val="22"/>
          <w:szCs w:val="22"/>
        </w:rPr>
        <w:t xml:space="preserve">муниципальной услуги «Прием заявлений, документов, а также </w:t>
      </w:r>
    </w:p>
    <w:p w:rsidR="002F1D04" w:rsidRDefault="002F1D04" w:rsidP="002F1D04">
      <w:pPr>
        <w:autoSpaceDE w:val="0"/>
        <w:autoSpaceDN w:val="0"/>
        <w:adjustRightInd w:val="0"/>
        <w:ind w:right="80"/>
        <w:jc w:val="right"/>
        <w:rPr>
          <w:sz w:val="22"/>
          <w:szCs w:val="22"/>
        </w:rPr>
      </w:pPr>
      <w:r>
        <w:rPr>
          <w:sz w:val="22"/>
          <w:szCs w:val="22"/>
        </w:rPr>
        <w:t xml:space="preserve">постановка граждан на учет в качестве нуждающихся в </w:t>
      </w:r>
    </w:p>
    <w:p w:rsidR="002F1D04" w:rsidRDefault="002F1D04" w:rsidP="002F1D04">
      <w:pPr>
        <w:autoSpaceDE w:val="0"/>
        <w:autoSpaceDN w:val="0"/>
        <w:adjustRightInd w:val="0"/>
        <w:ind w:right="80"/>
        <w:jc w:val="right"/>
        <w:rPr>
          <w:sz w:val="22"/>
          <w:szCs w:val="22"/>
        </w:rPr>
      </w:pPr>
      <w:r>
        <w:rPr>
          <w:sz w:val="22"/>
          <w:szCs w:val="22"/>
        </w:rPr>
        <w:t>жилых помещениях»</w:t>
      </w:r>
    </w:p>
    <w:p w:rsidR="002F1D04" w:rsidRDefault="002F1D04" w:rsidP="002F1D04">
      <w:pPr>
        <w:tabs>
          <w:tab w:val="left" w:pos="5670"/>
        </w:tabs>
        <w:spacing w:line="276" w:lineRule="auto"/>
        <w:jc w:val="right"/>
      </w:pPr>
    </w:p>
    <w:p w:rsidR="002F1D04" w:rsidRDefault="002F1D04" w:rsidP="002F1D04">
      <w:pPr>
        <w:tabs>
          <w:tab w:val="left" w:pos="709"/>
        </w:tabs>
        <w:jc w:val="center"/>
      </w:pPr>
      <w:r>
        <w:t>Блок-схема предоставления муниципальной услуги</w:t>
      </w:r>
    </w:p>
    <w:p w:rsidR="002F1D04" w:rsidRDefault="00CE63CC" w:rsidP="002F1D04">
      <w:pPr>
        <w:tabs>
          <w:tab w:val="left" w:pos="709"/>
        </w:tabs>
        <w:jc w:val="center"/>
      </w:pPr>
      <w:r>
        <w:pict>
          <v:rect id="_x0000_s1026" style="position:absolute;left:0;text-align:left;margin-left:150pt;margin-top:15.65pt;width:155.25pt;height:54.75pt;z-index:251652608">
            <v:textbox>
              <w:txbxContent>
                <w:p w:rsidR="00E10A6E" w:rsidRDefault="00E10A6E" w:rsidP="002F1D04">
                  <w:pPr>
                    <w:jc w:val="center"/>
                  </w:pPr>
                  <w:r>
                    <w:t>Обращение заявителя муниципальной услуги с заявлением</w:t>
                  </w:r>
                </w:p>
              </w:txbxContent>
            </v:textbox>
          </v:rect>
        </w:pict>
      </w:r>
      <w:r>
        <w:pict>
          <v:rect id="_x0000_s1027" style="position:absolute;left:0;text-align:left;margin-left:150pt;margin-top:96.65pt;width:155.25pt;height:53.25pt;z-index:251653632">
            <v:textbox>
              <w:txbxContent>
                <w:p w:rsidR="00E10A6E" w:rsidRDefault="00E10A6E" w:rsidP="002F1D04">
                  <w:pPr>
                    <w:jc w:val="center"/>
                  </w:pPr>
                  <w:r>
                    <w:t>Проверка представленных документов</w:t>
                  </w:r>
                </w:p>
              </w:txbxContent>
            </v:textbox>
          </v:rect>
        </w:pict>
      </w:r>
      <w:r>
        <w:pict>
          <v:rect id="_x0000_s1028" style="position:absolute;left:0;text-align:left;margin-left:28.5pt;margin-top:178.4pt;width:126.75pt;height:67.5pt;z-index:251654656">
            <v:textbox>
              <w:txbxContent>
                <w:p w:rsidR="00E10A6E" w:rsidRDefault="00E10A6E" w:rsidP="002F1D04">
                  <w:pPr>
                    <w:jc w:val="center"/>
                  </w:pPr>
                  <w:r>
                    <w:t>Документы соответствуют предъявляемым требованиям</w:t>
                  </w:r>
                </w:p>
              </w:txbxContent>
            </v:textbox>
          </v:rect>
        </w:pict>
      </w:r>
      <w:r>
        <w:pict>
          <v:rect id="_x0000_s1029" style="position:absolute;left:0;text-align:left;margin-left:298.5pt;margin-top:178.4pt;width:129.75pt;height:67.5pt;z-index:251655680">
            <v:textbox>
              <w:txbxContent>
                <w:p w:rsidR="00E10A6E" w:rsidRDefault="00E10A6E" w:rsidP="002F1D04">
                  <w:pPr>
                    <w:jc w:val="center"/>
                  </w:pPr>
                  <w:r>
                    <w:t>Документы  не соответствуют предъявляемым требованиям</w:t>
                  </w:r>
                </w:p>
                <w:p w:rsidR="00E10A6E" w:rsidRDefault="00E10A6E" w:rsidP="002F1D04"/>
              </w:txbxContent>
            </v:textbox>
          </v:rect>
        </w:pict>
      </w:r>
      <w:r>
        <w:pict>
          <v:rect id="_x0000_s1030" style="position:absolute;left:0;text-align:left;margin-left:9pt;margin-top:273.65pt;width:162pt;height:75pt;z-index:251656704">
            <v:textbox>
              <w:txbxContent>
                <w:p w:rsidR="00E10A6E" w:rsidRDefault="00E10A6E" w:rsidP="002F1D04">
                  <w:pPr>
                    <w:autoSpaceDE w:val="0"/>
                    <w:autoSpaceDN w:val="0"/>
                    <w:adjustRightInd w:val="0"/>
                    <w:ind w:right="80"/>
                    <w:jc w:val="center"/>
                  </w:pPr>
                  <w:r>
                    <w:t>Подготовка документов для постановки граждан на учет в качестве нуждающихся в</w:t>
                  </w:r>
                </w:p>
                <w:p w:rsidR="00E10A6E" w:rsidRDefault="00E10A6E" w:rsidP="002F1D04">
                  <w:pPr>
                    <w:jc w:val="center"/>
                  </w:pPr>
                  <w:r>
                    <w:t>жилых помещениях</w:t>
                  </w:r>
                </w:p>
              </w:txbxContent>
            </v:textbox>
          </v:rect>
        </w:pict>
      </w:r>
      <w:r>
        <w:pict>
          <v:rect id="_x0000_s1031" style="position:absolute;left:0;text-align:left;margin-left:12.75pt;margin-top:394.4pt;width:158.25pt;height:69.75pt;z-index:251657728">
            <v:textbox>
              <w:txbxContent>
                <w:p w:rsidR="00E10A6E" w:rsidRDefault="00E10A6E" w:rsidP="002F1D04">
                  <w:pPr>
                    <w:autoSpaceDE w:val="0"/>
                    <w:autoSpaceDN w:val="0"/>
                    <w:adjustRightInd w:val="0"/>
                    <w:ind w:right="80"/>
                    <w:jc w:val="center"/>
                  </w:pPr>
                  <w:r>
                    <w:t>Постановка граждан на учет в качестве нуждающихся в</w:t>
                  </w:r>
                </w:p>
                <w:p w:rsidR="00E10A6E" w:rsidRDefault="00E10A6E" w:rsidP="002F1D04">
                  <w:pPr>
                    <w:jc w:val="center"/>
                  </w:pPr>
                  <w:r>
                    <w:t>жилых помещениях</w:t>
                  </w:r>
                </w:p>
              </w:txbxContent>
            </v:textbox>
          </v:rect>
        </w:pict>
      </w:r>
      <w:r>
        <w:pict>
          <v:rect id="_x0000_s1032" style="position:absolute;left:0;text-align:left;margin-left:287.85pt;margin-top:273.65pt;width:162pt;height:75pt;z-index:251658752">
            <v:textbox>
              <w:txbxContent>
                <w:p w:rsidR="00E10A6E" w:rsidRDefault="00E10A6E" w:rsidP="002F1D04">
                  <w:pPr>
                    <w:autoSpaceDE w:val="0"/>
                    <w:autoSpaceDN w:val="0"/>
                    <w:adjustRightInd w:val="0"/>
                    <w:ind w:right="80"/>
                    <w:jc w:val="center"/>
                  </w:pPr>
                  <w:r>
                    <w:t>Отказ в постановке граждан на учет в качестве нуждающихся в</w:t>
                  </w:r>
                </w:p>
                <w:p w:rsidR="00E10A6E" w:rsidRDefault="00E10A6E" w:rsidP="002F1D04">
                  <w:pPr>
                    <w:jc w:val="center"/>
                  </w:pPr>
                  <w:r>
                    <w:t>жилых помещениях</w:t>
                  </w:r>
                </w:p>
                <w:p w:rsidR="00E10A6E" w:rsidRDefault="00E10A6E" w:rsidP="002F1D04"/>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28pt;margin-top:70.4pt;width:0;height:26.25pt;z-index:251659776" o:connectortype="straight">
            <v:stroke endarrow="block"/>
          </v:shape>
        </w:pict>
      </w:r>
      <w:r>
        <w:pict>
          <v:shape id="_x0000_s1034" type="#_x0000_t32" style="position:absolute;left:0;text-align:left;margin-left:90.75pt;margin-top:149.9pt;width:146.25pt;height:28.5pt;flip:x;z-index:251660800" o:connectortype="straight">
            <v:stroke endarrow="block"/>
          </v:shape>
        </w:pict>
      </w:r>
      <w:r>
        <w:pict>
          <v:shape id="_x0000_s1035" type="#_x0000_t32" style="position:absolute;left:0;text-align:left;margin-left:237pt;margin-top:149.9pt;width:133.5pt;height:28.5pt;z-index:251661824" o:connectortype="straight">
            <v:stroke endarrow="block"/>
          </v:shape>
        </w:pict>
      </w:r>
      <w:r>
        <w:pict>
          <v:shape id="_x0000_s1036" type="#_x0000_t32" style="position:absolute;left:0;text-align:left;margin-left:90pt;margin-top:245.9pt;width:0;height:27.75pt;z-index:251662848" o:connectortype="straight">
            <v:stroke endarrow="block"/>
          </v:shape>
        </w:pict>
      </w:r>
      <w:r>
        <w:pict>
          <v:shape id="_x0000_s1037" type="#_x0000_t32" style="position:absolute;left:0;text-align:left;margin-left:365.7pt;margin-top:245.9pt;width:0;height:27.75pt;z-index:251663872" o:connectortype="straight">
            <v:stroke endarrow="block"/>
          </v:shape>
        </w:pict>
      </w:r>
      <w:r>
        <w:pict>
          <v:shape id="_x0000_s1038" type="#_x0000_t32" style="position:absolute;left:0;text-align:left;margin-left:90pt;margin-top:348.65pt;width:.75pt;height:45.75pt;z-index:251664896" o:connectortype="straight">
            <v:stroke endarrow="block"/>
          </v:shape>
        </w:pict>
      </w:r>
    </w:p>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Default="002F1D04" w:rsidP="002F1D04"/>
    <w:p w:rsidR="002F1D04" w:rsidRPr="00080175" w:rsidRDefault="002F1D04" w:rsidP="002F1D04">
      <w:pPr>
        <w:pStyle w:val="ac"/>
        <w:rPr>
          <w:b/>
          <w:i/>
        </w:rPr>
      </w:pPr>
      <w:r>
        <w:rPr>
          <w:b/>
        </w:rPr>
        <w:t xml:space="preserve">                                                        </w:t>
      </w:r>
    </w:p>
    <w:sectPr w:rsidR="002F1D04" w:rsidRPr="00080175" w:rsidSect="003D2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38"/>
    <w:multiLevelType w:val="hybridMultilevel"/>
    <w:tmpl w:val="7F3E07F4"/>
    <w:lvl w:ilvl="0" w:tplc="0419000F">
      <w:start w:val="1"/>
      <w:numFmt w:val="decimal"/>
      <w:lvlText w:val="%1."/>
      <w:lvlJc w:val="left"/>
      <w:pPr>
        <w:tabs>
          <w:tab w:val="num" w:pos="960"/>
        </w:tabs>
        <w:ind w:left="960" w:hanging="360"/>
      </w:pPr>
      <w:rPr>
        <w:rFonts w:cs="Times New Roman"/>
      </w:r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21976094"/>
    <w:multiLevelType w:val="hybridMultilevel"/>
    <w:tmpl w:val="6B9495B6"/>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230A88"/>
    <w:multiLevelType w:val="hybridMultilevel"/>
    <w:tmpl w:val="5F001A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355CAD"/>
    <w:multiLevelType w:val="hybridMultilevel"/>
    <w:tmpl w:val="3968DCE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DB574A"/>
    <w:multiLevelType w:val="hybridMultilevel"/>
    <w:tmpl w:val="93B40D7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7F3325"/>
    <w:multiLevelType w:val="hybridMultilevel"/>
    <w:tmpl w:val="7B1A2604"/>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E26468"/>
    <w:multiLevelType w:val="hybridMultilevel"/>
    <w:tmpl w:val="816A46E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D04"/>
    <w:rsid w:val="00080175"/>
    <w:rsid w:val="00137EFF"/>
    <w:rsid w:val="00171716"/>
    <w:rsid w:val="001F277E"/>
    <w:rsid w:val="002F1D04"/>
    <w:rsid w:val="003D21F7"/>
    <w:rsid w:val="003E72AC"/>
    <w:rsid w:val="004048DD"/>
    <w:rsid w:val="00452FA7"/>
    <w:rsid w:val="005C2FEE"/>
    <w:rsid w:val="005E4B7F"/>
    <w:rsid w:val="00682100"/>
    <w:rsid w:val="00727274"/>
    <w:rsid w:val="00775C0B"/>
    <w:rsid w:val="007C72C1"/>
    <w:rsid w:val="00866CB3"/>
    <w:rsid w:val="009B7113"/>
    <w:rsid w:val="00B15863"/>
    <w:rsid w:val="00B16388"/>
    <w:rsid w:val="00BD74EC"/>
    <w:rsid w:val="00C015FA"/>
    <w:rsid w:val="00CA2E9E"/>
    <w:rsid w:val="00CE63CC"/>
    <w:rsid w:val="00D221E8"/>
    <w:rsid w:val="00DA5A29"/>
    <w:rsid w:val="00DB6D4D"/>
    <w:rsid w:val="00DC0175"/>
    <w:rsid w:val="00DE1105"/>
    <w:rsid w:val="00E10A6E"/>
    <w:rsid w:val="00E915B2"/>
    <w:rsid w:val="00F71499"/>
    <w:rsid w:val="00F8644D"/>
    <w:rsid w:val="00F97041"/>
    <w:rsid w:val="00FD5209"/>
    <w:rsid w:val="00FF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7" type="connector" idref="#_x0000_s1033"/>
        <o:r id="V:Rule8" type="connector" idref="#_x0000_s1035"/>
        <o:r id="V:Rule9" type="connector" idref="#_x0000_s1034"/>
        <o:r id="V:Rule10" type="connector" idref="#_x0000_s1037"/>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D04"/>
    <w:pPr>
      <w:keepNext/>
      <w:spacing w:line="360" w:lineRule="auto"/>
      <w:jc w:val="center"/>
      <w:outlineLvl w:val="0"/>
    </w:pPr>
    <w:rPr>
      <w:b/>
      <w:sz w:val="28"/>
      <w:szCs w:val="32"/>
    </w:rPr>
  </w:style>
  <w:style w:type="paragraph" w:styleId="2">
    <w:name w:val="heading 2"/>
    <w:basedOn w:val="a"/>
    <w:next w:val="a"/>
    <w:link w:val="20"/>
    <w:semiHidden/>
    <w:unhideWhenUsed/>
    <w:qFormat/>
    <w:rsid w:val="002F1D0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D04"/>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2F1D04"/>
    <w:rPr>
      <w:rFonts w:ascii="Cambria" w:eastAsia="Times New Roman" w:hAnsi="Cambria" w:cs="Times New Roman"/>
      <w:b/>
      <w:bCs/>
      <w:i/>
      <w:iCs/>
      <w:sz w:val="28"/>
      <w:szCs w:val="28"/>
      <w:lang w:eastAsia="ru-RU"/>
    </w:rPr>
  </w:style>
  <w:style w:type="character" w:styleId="a3">
    <w:name w:val="Hyperlink"/>
    <w:semiHidden/>
    <w:unhideWhenUsed/>
    <w:rsid w:val="002F1D04"/>
    <w:rPr>
      <w:color w:val="0000FF"/>
      <w:u w:val="single"/>
    </w:rPr>
  </w:style>
  <w:style w:type="character" w:styleId="a4">
    <w:name w:val="FollowedHyperlink"/>
    <w:basedOn w:val="a0"/>
    <w:uiPriority w:val="99"/>
    <w:semiHidden/>
    <w:unhideWhenUsed/>
    <w:rsid w:val="002F1D04"/>
    <w:rPr>
      <w:color w:val="800080" w:themeColor="followedHyperlink"/>
      <w:u w:val="single"/>
    </w:rPr>
  </w:style>
  <w:style w:type="paragraph" w:styleId="a5">
    <w:name w:val="Normal (Web)"/>
    <w:basedOn w:val="a"/>
    <w:semiHidden/>
    <w:unhideWhenUsed/>
    <w:rsid w:val="002F1D04"/>
    <w:pPr>
      <w:spacing w:before="100" w:beforeAutospacing="1" w:after="100" w:afterAutospacing="1"/>
    </w:pPr>
  </w:style>
  <w:style w:type="paragraph" w:styleId="a6">
    <w:name w:val="header"/>
    <w:basedOn w:val="a"/>
    <w:link w:val="a7"/>
    <w:semiHidden/>
    <w:unhideWhenUsed/>
    <w:rsid w:val="002F1D04"/>
    <w:pPr>
      <w:tabs>
        <w:tab w:val="center" w:pos="4677"/>
        <w:tab w:val="right" w:pos="9355"/>
      </w:tabs>
    </w:pPr>
  </w:style>
  <w:style w:type="character" w:customStyle="1" w:styleId="a7">
    <w:name w:val="Верхний колонтитул Знак"/>
    <w:basedOn w:val="a0"/>
    <w:link w:val="a6"/>
    <w:semiHidden/>
    <w:rsid w:val="002F1D04"/>
    <w:rPr>
      <w:rFonts w:ascii="Times New Roman" w:eastAsia="Times New Roman" w:hAnsi="Times New Roman" w:cs="Times New Roman"/>
      <w:sz w:val="24"/>
      <w:szCs w:val="24"/>
      <w:lang w:eastAsia="ru-RU"/>
    </w:rPr>
  </w:style>
  <w:style w:type="paragraph" w:styleId="a8">
    <w:name w:val="footer"/>
    <w:basedOn w:val="a"/>
    <w:link w:val="a9"/>
    <w:semiHidden/>
    <w:unhideWhenUsed/>
    <w:rsid w:val="002F1D04"/>
    <w:pPr>
      <w:tabs>
        <w:tab w:val="center" w:pos="4677"/>
        <w:tab w:val="right" w:pos="9355"/>
      </w:tabs>
    </w:pPr>
  </w:style>
  <w:style w:type="character" w:customStyle="1" w:styleId="a9">
    <w:name w:val="Нижний колонтитул Знак"/>
    <w:basedOn w:val="a0"/>
    <w:link w:val="a8"/>
    <w:semiHidden/>
    <w:rsid w:val="002F1D04"/>
    <w:rPr>
      <w:rFonts w:ascii="Times New Roman" w:eastAsia="Times New Roman" w:hAnsi="Times New Roman" w:cs="Times New Roman"/>
      <w:sz w:val="24"/>
      <w:szCs w:val="24"/>
      <w:lang w:eastAsia="ru-RU"/>
    </w:rPr>
  </w:style>
  <w:style w:type="paragraph" w:styleId="aa">
    <w:name w:val="Body Text"/>
    <w:basedOn w:val="a"/>
    <w:link w:val="ab"/>
    <w:semiHidden/>
    <w:unhideWhenUsed/>
    <w:rsid w:val="002F1D04"/>
    <w:pPr>
      <w:spacing w:after="120"/>
    </w:pPr>
  </w:style>
  <w:style w:type="character" w:customStyle="1" w:styleId="ab">
    <w:name w:val="Основной текст Знак"/>
    <w:basedOn w:val="a0"/>
    <w:link w:val="aa"/>
    <w:semiHidden/>
    <w:rsid w:val="002F1D0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F1D04"/>
    <w:pPr>
      <w:spacing w:after="120"/>
      <w:ind w:left="283"/>
    </w:pPr>
  </w:style>
  <w:style w:type="character" w:customStyle="1" w:styleId="ad">
    <w:name w:val="Основной текст с отступом Знак"/>
    <w:basedOn w:val="a0"/>
    <w:link w:val="ac"/>
    <w:uiPriority w:val="99"/>
    <w:semiHidden/>
    <w:rsid w:val="002F1D0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F1D04"/>
    <w:pPr>
      <w:spacing w:after="120" w:line="480" w:lineRule="auto"/>
      <w:jc w:val="both"/>
    </w:pPr>
    <w:rPr>
      <w:sz w:val="20"/>
      <w:szCs w:val="20"/>
    </w:rPr>
  </w:style>
  <w:style w:type="character" w:customStyle="1" w:styleId="22">
    <w:name w:val="Основной текст 2 Знак"/>
    <w:basedOn w:val="a0"/>
    <w:link w:val="21"/>
    <w:semiHidden/>
    <w:rsid w:val="002F1D04"/>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2F1D04"/>
    <w:pPr>
      <w:spacing w:after="120"/>
      <w:ind w:left="283"/>
      <w:jc w:val="both"/>
    </w:pPr>
    <w:rPr>
      <w:sz w:val="16"/>
      <w:szCs w:val="16"/>
    </w:rPr>
  </w:style>
  <w:style w:type="character" w:customStyle="1" w:styleId="30">
    <w:name w:val="Основной текст с отступом 3 Знак"/>
    <w:basedOn w:val="a0"/>
    <w:link w:val="3"/>
    <w:semiHidden/>
    <w:rsid w:val="002F1D04"/>
    <w:rPr>
      <w:rFonts w:ascii="Times New Roman" w:eastAsia="Times New Roman" w:hAnsi="Times New Roman" w:cs="Times New Roman"/>
      <w:sz w:val="16"/>
      <w:szCs w:val="16"/>
      <w:lang w:eastAsia="ru-RU"/>
    </w:rPr>
  </w:style>
  <w:style w:type="paragraph" w:styleId="ae">
    <w:name w:val="Balloon Text"/>
    <w:basedOn w:val="a"/>
    <w:link w:val="af"/>
    <w:semiHidden/>
    <w:unhideWhenUsed/>
    <w:rsid w:val="002F1D04"/>
    <w:rPr>
      <w:rFonts w:ascii="Tahoma" w:hAnsi="Tahoma"/>
      <w:sz w:val="16"/>
      <w:szCs w:val="16"/>
    </w:rPr>
  </w:style>
  <w:style w:type="character" w:customStyle="1" w:styleId="af">
    <w:name w:val="Текст выноски Знак"/>
    <w:basedOn w:val="a0"/>
    <w:link w:val="ae"/>
    <w:semiHidden/>
    <w:rsid w:val="002F1D04"/>
    <w:rPr>
      <w:rFonts w:ascii="Tahoma" w:eastAsia="Times New Roman" w:hAnsi="Tahoma" w:cs="Times New Roman"/>
      <w:sz w:val="16"/>
      <w:szCs w:val="16"/>
      <w:lang w:eastAsia="ru-RU"/>
    </w:rPr>
  </w:style>
  <w:style w:type="paragraph" w:styleId="af0">
    <w:name w:val="No Spacing"/>
    <w:qFormat/>
    <w:rsid w:val="002F1D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rsid w:val="002F1D04"/>
    <w:pPr>
      <w:spacing w:after="200" w:line="276" w:lineRule="auto"/>
      <w:ind w:left="720"/>
      <w:contextualSpacing/>
    </w:pPr>
    <w:rPr>
      <w:rFonts w:ascii="Calibri" w:hAnsi="Calibri"/>
      <w:sz w:val="22"/>
      <w:szCs w:val="22"/>
      <w:lang w:eastAsia="en-US"/>
    </w:rPr>
  </w:style>
  <w:style w:type="paragraph" w:customStyle="1" w:styleId="ConsPlusTitle">
    <w:name w:val="ConsPlusTitle"/>
    <w:rsid w:val="002F1D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F1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F1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QuoteChar1">
    <w:name w:val="Quote Char1"/>
    <w:link w:val="210"/>
    <w:locked/>
    <w:rsid w:val="002F1D04"/>
    <w:rPr>
      <w:i/>
      <w:iCs/>
      <w:color w:val="000000"/>
    </w:rPr>
  </w:style>
  <w:style w:type="paragraph" w:customStyle="1" w:styleId="210">
    <w:name w:val="Цитата 21"/>
    <w:basedOn w:val="a"/>
    <w:next w:val="a"/>
    <w:link w:val="QuoteChar1"/>
    <w:rsid w:val="002F1D04"/>
    <w:pPr>
      <w:jc w:val="both"/>
    </w:pPr>
    <w:rPr>
      <w:rFonts w:asciiTheme="minorHAnsi" w:eastAsiaTheme="minorHAnsi" w:hAnsiTheme="minorHAnsi" w:cstheme="minorBidi"/>
      <w:i/>
      <w:iCs/>
      <w:color w:val="000000"/>
      <w:sz w:val="22"/>
      <w:szCs w:val="22"/>
      <w:lang w:eastAsia="en-US"/>
    </w:rPr>
  </w:style>
  <w:style w:type="paragraph" w:customStyle="1" w:styleId="af2">
    <w:name w:val="Знак Знак Знак Знак"/>
    <w:basedOn w:val="a"/>
    <w:rsid w:val="002F1D04"/>
    <w:pPr>
      <w:spacing w:after="160" w:line="240" w:lineRule="exact"/>
    </w:pPr>
    <w:rPr>
      <w:rFonts w:ascii="Verdana" w:hAnsi="Verdana"/>
      <w:lang w:val="en-US" w:eastAsia="en-US"/>
    </w:rPr>
  </w:style>
  <w:style w:type="paragraph" w:customStyle="1" w:styleId="220">
    <w:name w:val="Цитата 22"/>
    <w:basedOn w:val="a"/>
    <w:next w:val="a"/>
    <w:rsid w:val="002F1D04"/>
    <w:pPr>
      <w:jc w:val="both"/>
    </w:pPr>
    <w:rPr>
      <w:i/>
      <w:iCs/>
      <w:color w:val="000000"/>
      <w:sz w:val="20"/>
      <w:szCs w:val="20"/>
    </w:rPr>
  </w:style>
  <w:style w:type="paragraph" w:customStyle="1" w:styleId="basis">
    <w:name w:val="basis"/>
    <w:basedOn w:val="a"/>
    <w:rsid w:val="002F1D04"/>
    <w:pPr>
      <w:ind w:firstLine="600"/>
      <w:jc w:val="both"/>
    </w:pPr>
    <w:rPr>
      <w:sz w:val="29"/>
      <w:szCs w:val="29"/>
    </w:rPr>
  </w:style>
  <w:style w:type="paragraph" w:customStyle="1" w:styleId="msonormalcxspmiddle">
    <w:name w:val="msonormalcxspmiddle"/>
    <w:basedOn w:val="a"/>
    <w:rsid w:val="002F1D04"/>
    <w:pPr>
      <w:spacing w:before="100" w:beforeAutospacing="1" w:after="100" w:afterAutospacing="1"/>
    </w:pPr>
  </w:style>
  <w:style w:type="paragraph" w:customStyle="1" w:styleId="consplustitle0">
    <w:name w:val="consplustitle"/>
    <w:basedOn w:val="a"/>
    <w:semiHidden/>
    <w:rsid w:val="002F1D04"/>
    <w:pPr>
      <w:spacing w:before="100" w:beforeAutospacing="1" w:after="100" w:afterAutospacing="1"/>
    </w:pPr>
  </w:style>
  <w:style w:type="paragraph" w:customStyle="1" w:styleId="11">
    <w:name w:val="Абзац списка1"/>
    <w:basedOn w:val="a"/>
    <w:qFormat/>
    <w:rsid w:val="002F1D04"/>
    <w:pPr>
      <w:spacing w:after="200" w:line="276" w:lineRule="auto"/>
      <w:ind w:left="720"/>
      <w:contextualSpacing/>
    </w:pPr>
    <w:rPr>
      <w:rFonts w:ascii="Calibri" w:hAnsi="Calibri"/>
      <w:sz w:val="22"/>
      <w:szCs w:val="22"/>
    </w:rPr>
  </w:style>
  <w:style w:type="paragraph" w:customStyle="1" w:styleId="af3">
    <w:name w:val="Знак"/>
    <w:basedOn w:val="a"/>
    <w:rsid w:val="002F1D04"/>
    <w:pPr>
      <w:spacing w:before="100" w:beforeAutospacing="1" w:after="100" w:afterAutospacing="1"/>
      <w:jc w:val="both"/>
    </w:pPr>
    <w:rPr>
      <w:rFonts w:ascii="Tahoma" w:hAnsi="Tahoma" w:cs="Tahoma"/>
      <w:sz w:val="20"/>
      <w:szCs w:val="20"/>
      <w:lang w:val="en-US" w:eastAsia="en-US"/>
    </w:rPr>
  </w:style>
  <w:style w:type="paragraph" w:customStyle="1" w:styleId="ConsPlusCell">
    <w:name w:val="ConsPlusCell"/>
    <w:uiPriority w:val="99"/>
    <w:rsid w:val="002F1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2F1D04"/>
    <w:pPr>
      <w:spacing w:before="100" w:beforeAutospacing="1" w:after="100" w:afterAutospacing="1"/>
    </w:pPr>
  </w:style>
  <w:style w:type="character" w:customStyle="1" w:styleId="FontStyle21">
    <w:name w:val="Font Style21"/>
    <w:rsid w:val="002F1D04"/>
    <w:rPr>
      <w:rFonts w:ascii="Times New Roman" w:hAnsi="Times New Roman" w:cs="Times New Roman" w:hint="default"/>
      <w:sz w:val="24"/>
      <w:szCs w:val="24"/>
    </w:rPr>
  </w:style>
  <w:style w:type="character" w:customStyle="1" w:styleId="apple-converted-space">
    <w:name w:val="apple-converted-space"/>
    <w:basedOn w:val="a0"/>
    <w:rsid w:val="002F1D04"/>
  </w:style>
  <w:style w:type="character" w:customStyle="1" w:styleId="af4">
    <w:name w:val="Гипертекстовая ссылка"/>
    <w:rsid w:val="002F1D04"/>
    <w:rPr>
      <w:rFonts w:ascii="Times New Roman" w:hAnsi="Times New Roman" w:cs="Times New Roman" w:hint="default"/>
      <w:b/>
      <w:bCs/>
      <w:color w:val="008000"/>
    </w:rPr>
  </w:style>
  <w:style w:type="table" w:styleId="af5">
    <w:name w:val="Table Grid"/>
    <w:basedOn w:val="a1"/>
    <w:rsid w:val="002F1D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2F1D04"/>
    <w:rPr>
      <w:b/>
      <w:bCs/>
    </w:rPr>
  </w:style>
</w:styles>
</file>

<file path=word/webSettings.xml><?xml version="1.0" encoding="utf-8"?>
<w:webSettings xmlns:r="http://schemas.openxmlformats.org/officeDocument/2006/relationships" xmlns:w="http://schemas.openxmlformats.org/wordprocessingml/2006/main">
  <w:divs>
    <w:div w:id="10018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67168" TargetMode="External"/><Relationship Id="rId3" Type="http://schemas.openxmlformats.org/officeDocument/2006/relationships/settings" Target="settings.xml"/><Relationship Id="rId7" Type="http://schemas.openxmlformats.org/officeDocument/2006/relationships/hyperlink" Target="mailto:boguchar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gucharadm@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erent.ru/1/6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8686</Words>
  <Characters>49512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Livada_LA</dc:creator>
  <cp:lastModifiedBy>Livada_LA</cp:lastModifiedBy>
  <cp:revision>4</cp:revision>
  <cp:lastPrinted>2015-01-13T12:52:00Z</cp:lastPrinted>
  <dcterms:created xsi:type="dcterms:W3CDTF">2014-12-01T11:24:00Z</dcterms:created>
  <dcterms:modified xsi:type="dcterms:W3CDTF">2015-01-23T09:42:00Z</dcterms:modified>
</cp:coreProperties>
</file>